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177" w:rsidRDefault="00C50D03" w:rsidP="00787DB5">
      <w:pPr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page">
                  <wp:posOffset>3747770</wp:posOffset>
                </wp:positionH>
                <wp:positionV relativeFrom="paragraph">
                  <wp:posOffset>31115</wp:posOffset>
                </wp:positionV>
                <wp:extent cx="551815" cy="728345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51815" cy="7283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round/>
                        </a:ln>
                      </wps:spPr>
                      <wps:txbx>
                        <w:txbxContent>
                          <w:p w:rsidR="008433D7" w:rsidRDefault="008433D7">
                            <w:pPr>
                              <w:rPr>
                                <w:sz w:val="20"/>
                              </w:rPr>
                            </w:pPr>
                            <w:bookmarkStart w:id="0" w:name="_1137329692"/>
                            <w:bookmarkEnd w:id="0"/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559435" cy="737235"/>
                                  <wp:effectExtent l="0" t="0" r="0" b="0"/>
                                  <wp:docPr id="2" name="Рисунок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9435" cy="737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33D7" w:rsidRDefault="008433D7">
                            <w:pPr>
                              <w:rPr>
                                <w:sz w:val="20"/>
                              </w:rPr>
                            </w:pPr>
                          </w:p>
                          <w:p w:rsidR="008433D7" w:rsidRDefault="008433D7"/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95.1pt;margin-top:2.45pt;width:43.45pt;height:57.35pt;z-index:5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" stroked="f">
                <v:fill opacity="0"/>
                <v:stroke joinstyle="round"/>
                <v:textbox inset="0,0,0,0">
                  <w:txbxContent>
                    <w:p w:rsidR="008433D7" w:rsidRDefault="008433D7">
                      <w:pPr>
                        <w:rPr>
                          <w:sz w:val="20"/>
                        </w:rPr>
                      </w:pPr>
                      <w:bookmarkStart w:id="1" w:name="_1137329692"/>
                      <w:bookmarkEnd w:id="1"/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559435" cy="737235"/>
                            <wp:effectExtent l="0" t="0" r="0" b="0"/>
                            <wp:docPr id="2" name="Рисунок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59435" cy="737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33D7" w:rsidRDefault="008433D7">
                      <w:pPr>
                        <w:rPr>
                          <w:sz w:val="20"/>
                        </w:rPr>
                      </w:pPr>
                    </w:p>
                    <w:p w:rsidR="008433D7" w:rsidRDefault="008433D7"/>
                  </w:txbxContent>
                </v:textbox>
                <w10:wrap type="square" anchorx="page"/>
              </v:shape>
            </w:pict>
          </mc:Fallback>
        </mc:AlternateContent>
      </w:r>
    </w:p>
    <w:p w:rsidR="00E90177" w:rsidRDefault="00E90177">
      <w:pPr>
        <w:jc w:val="center"/>
        <w:rPr>
          <w:sz w:val="20"/>
        </w:rPr>
      </w:pPr>
    </w:p>
    <w:p w:rsidR="00E90177" w:rsidRDefault="00E90177">
      <w:pPr>
        <w:jc w:val="center"/>
        <w:rPr>
          <w:sz w:val="20"/>
        </w:rPr>
      </w:pPr>
    </w:p>
    <w:p w:rsidR="00E90177" w:rsidRDefault="00E90177">
      <w:pPr>
        <w:tabs>
          <w:tab w:val="left" w:pos="709"/>
        </w:tabs>
        <w:jc w:val="center"/>
        <w:rPr>
          <w:sz w:val="16"/>
        </w:rPr>
      </w:pPr>
    </w:p>
    <w:p w:rsidR="00E90177" w:rsidRDefault="00E90177">
      <w:pPr>
        <w:jc w:val="center"/>
        <w:rPr>
          <w:sz w:val="16"/>
        </w:rPr>
      </w:pPr>
    </w:p>
    <w:p w:rsidR="00E90177" w:rsidRDefault="00E90177">
      <w:pPr>
        <w:jc w:val="center"/>
        <w:rPr>
          <w:sz w:val="16"/>
        </w:rPr>
      </w:pPr>
    </w:p>
    <w:p w:rsidR="00E90177" w:rsidRDefault="00E90177">
      <w:pPr>
        <w:jc w:val="center"/>
        <w:rPr>
          <w:sz w:val="10"/>
          <w:szCs w:val="10"/>
        </w:rPr>
      </w:pPr>
    </w:p>
    <w:p w:rsidR="00E90177" w:rsidRDefault="00C50D03">
      <w:pPr>
        <w:pStyle w:val="1"/>
        <w:spacing w:line="240" w:lineRule="auto"/>
        <w:jc w:val="center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МЭРИЯ ГОРОДА МАГАДАНА</w:t>
      </w:r>
    </w:p>
    <w:p w:rsidR="00E90177" w:rsidRDefault="00E90177">
      <w:pPr>
        <w:pStyle w:val="1"/>
        <w:spacing w:line="240" w:lineRule="auto"/>
        <w:jc w:val="center"/>
        <w:rPr>
          <w:rFonts w:ascii="Times New Roman" w:hAnsi="Times New Roman"/>
          <w:spacing w:val="30"/>
          <w:sz w:val="28"/>
          <w:szCs w:val="28"/>
        </w:rPr>
      </w:pPr>
    </w:p>
    <w:p w:rsidR="00E90177" w:rsidRDefault="00C50D03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E90177" w:rsidRDefault="00E90177">
      <w:pPr>
        <w:jc w:val="center"/>
      </w:pPr>
    </w:p>
    <w:p w:rsidR="00E90177" w:rsidRDefault="00C50D03">
      <w:pPr>
        <w:jc w:val="center"/>
      </w:pPr>
      <w:bookmarkStart w:id="2" w:name="_GoBack"/>
      <w:r>
        <w:t xml:space="preserve">от </w:t>
      </w:r>
      <w:r w:rsidR="00027B13">
        <w:t>23.10.2025</w:t>
      </w:r>
      <w:r>
        <w:t xml:space="preserve"> г. № </w:t>
      </w:r>
      <w:r w:rsidR="00027B13">
        <w:t>4187-пм</w:t>
      </w:r>
    </w:p>
    <w:bookmarkEnd w:id="2"/>
    <w:p w:rsidR="00E90177" w:rsidRDefault="00E90177">
      <w:pPr>
        <w:jc w:val="center"/>
      </w:pPr>
    </w:p>
    <w:p w:rsidR="00E90177" w:rsidRDefault="00C50D03">
      <w:pPr>
        <w:jc w:val="center"/>
        <w:rPr>
          <w:szCs w:val="28"/>
        </w:rPr>
      </w:pPr>
      <w:r>
        <w:rPr>
          <w:szCs w:val="28"/>
        </w:rPr>
        <w:t>г. Магадан</w:t>
      </w:r>
    </w:p>
    <w:p w:rsidR="00E90177" w:rsidRDefault="00E90177">
      <w:pPr>
        <w:jc w:val="center"/>
        <w:rPr>
          <w:szCs w:val="28"/>
        </w:rPr>
      </w:pPr>
    </w:p>
    <w:p w:rsidR="008E01E8" w:rsidRPr="008D2F92" w:rsidRDefault="008E01E8" w:rsidP="008E01E8">
      <w:pPr>
        <w:suppressAutoHyphens/>
        <w:jc w:val="center"/>
        <w:rPr>
          <w:b/>
        </w:rPr>
      </w:pPr>
      <w:bookmarkStart w:id="3" w:name="_Hlk498614674"/>
      <w:r w:rsidRPr="008D2F92">
        <w:rPr>
          <w:b/>
        </w:rPr>
        <w:t xml:space="preserve">О внесении изменений в постановление мэрии города Магадана </w:t>
      </w:r>
    </w:p>
    <w:p w:rsidR="008E01E8" w:rsidRDefault="0060613D" w:rsidP="008E01E8">
      <w:pPr>
        <w:suppressAutoHyphens/>
        <w:jc w:val="center"/>
        <w:rPr>
          <w:b/>
        </w:rPr>
      </w:pPr>
      <w:r>
        <w:rPr>
          <w:b/>
        </w:rPr>
        <w:t>от 23.08.202</w:t>
      </w:r>
      <w:r w:rsidR="00293341">
        <w:rPr>
          <w:b/>
        </w:rPr>
        <w:t>3</w:t>
      </w:r>
      <w:r w:rsidR="008E01E8" w:rsidRPr="008D2F92">
        <w:rPr>
          <w:b/>
        </w:rPr>
        <w:t xml:space="preserve"> № </w:t>
      </w:r>
      <w:r>
        <w:rPr>
          <w:b/>
        </w:rPr>
        <w:t>2583</w:t>
      </w:r>
      <w:r w:rsidR="008E01E8">
        <w:rPr>
          <w:b/>
        </w:rPr>
        <w:t xml:space="preserve">-пм </w:t>
      </w:r>
      <w:r w:rsidR="008E01E8" w:rsidRPr="008D2F92">
        <w:rPr>
          <w:b/>
        </w:rPr>
        <w:t>«О</w:t>
      </w:r>
      <w:r w:rsidR="008E01E8">
        <w:rPr>
          <w:b/>
        </w:rPr>
        <w:t xml:space="preserve">б утверждении перечня земельных участков для ведения садоводства, предназначенных для предоставления в собственность бесплатно </w:t>
      </w:r>
      <w:r>
        <w:rPr>
          <w:b/>
        </w:rPr>
        <w:t>отдельным категориям граждан</w:t>
      </w:r>
      <w:r w:rsidR="008E01E8">
        <w:rPr>
          <w:b/>
        </w:rPr>
        <w:t>»</w:t>
      </w:r>
    </w:p>
    <w:bookmarkEnd w:id="3"/>
    <w:p w:rsidR="008E01E8" w:rsidRDefault="008E01E8" w:rsidP="008E01E8">
      <w:pPr>
        <w:pStyle w:val="afe"/>
        <w:ind w:firstLine="0"/>
        <w:rPr>
          <w:sz w:val="28"/>
          <w:szCs w:val="28"/>
        </w:rPr>
      </w:pPr>
    </w:p>
    <w:p w:rsidR="008E01E8" w:rsidRDefault="008E01E8" w:rsidP="008E01E8">
      <w:pPr>
        <w:pStyle w:val="afe"/>
        <w:ind w:firstLine="0"/>
        <w:rPr>
          <w:sz w:val="28"/>
          <w:szCs w:val="28"/>
        </w:rPr>
      </w:pPr>
    </w:p>
    <w:p w:rsidR="008E01E8" w:rsidRPr="00E209BF" w:rsidRDefault="008E01E8" w:rsidP="008E01E8">
      <w:pPr>
        <w:pStyle w:val="afe"/>
        <w:ind w:firstLine="0"/>
        <w:rPr>
          <w:sz w:val="28"/>
          <w:szCs w:val="28"/>
        </w:rPr>
      </w:pPr>
    </w:p>
    <w:p w:rsidR="008E01E8" w:rsidRPr="008E01E8" w:rsidRDefault="008E01E8" w:rsidP="008E01E8">
      <w:pPr>
        <w:pStyle w:val="afe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Pr="00D01F3F">
        <w:rPr>
          <w:sz w:val="28"/>
          <w:szCs w:val="28"/>
        </w:rPr>
        <w:t>уководствуясь статьей 3.3 Федерального зако</w:t>
      </w:r>
      <w:r w:rsidRPr="008D2F92">
        <w:rPr>
          <w:sz w:val="28"/>
          <w:szCs w:val="28"/>
        </w:rPr>
        <w:t xml:space="preserve">на от 25.10.2001 </w:t>
      </w:r>
      <w:r>
        <w:rPr>
          <w:sz w:val="28"/>
          <w:szCs w:val="28"/>
        </w:rPr>
        <w:t xml:space="preserve">           </w:t>
      </w:r>
      <w:r w:rsidRPr="008D2F92">
        <w:rPr>
          <w:sz w:val="28"/>
          <w:szCs w:val="28"/>
        </w:rPr>
        <w:t xml:space="preserve">№ 137-ФЗ «О введении в действие Земельного кодекса Российской </w:t>
      </w:r>
      <w:r>
        <w:rPr>
          <w:sz w:val="28"/>
          <w:szCs w:val="28"/>
        </w:rPr>
        <w:t>Федерации»,</w:t>
      </w:r>
      <w:r w:rsidRPr="00B42C77">
        <w:rPr>
          <w:sz w:val="28"/>
          <w:szCs w:val="28"/>
        </w:rPr>
        <w:t xml:space="preserve"> статьями 35.1, 45 Устава муниципального образования «Город </w:t>
      </w:r>
      <w:r w:rsidRPr="008E01E8">
        <w:rPr>
          <w:sz w:val="28"/>
          <w:szCs w:val="28"/>
        </w:rPr>
        <w:t xml:space="preserve">Магадан», мэрия города Магадана </w:t>
      </w:r>
      <w:r w:rsidRPr="008E01E8">
        <w:rPr>
          <w:b/>
          <w:spacing w:val="60"/>
          <w:sz w:val="28"/>
          <w:szCs w:val="28"/>
        </w:rPr>
        <w:t>постановляе</w:t>
      </w:r>
      <w:r w:rsidRPr="008E01E8">
        <w:rPr>
          <w:b/>
          <w:sz w:val="28"/>
          <w:szCs w:val="28"/>
        </w:rPr>
        <w:t>т:</w:t>
      </w:r>
    </w:p>
    <w:p w:rsidR="008E01E8" w:rsidRPr="008E01E8" w:rsidRDefault="008E01E8" w:rsidP="0060613D">
      <w:pPr>
        <w:pStyle w:val="afe"/>
        <w:spacing w:line="360" w:lineRule="auto"/>
        <w:rPr>
          <w:sz w:val="28"/>
          <w:szCs w:val="28"/>
        </w:rPr>
      </w:pPr>
      <w:r w:rsidRPr="0060613D">
        <w:rPr>
          <w:sz w:val="28"/>
          <w:szCs w:val="28"/>
        </w:rPr>
        <w:t xml:space="preserve">1. Внести изменения в постановление мэрии города Магадана от </w:t>
      </w:r>
      <w:r w:rsidR="0060613D" w:rsidRPr="0060613D">
        <w:rPr>
          <w:sz w:val="28"/>
          <w:szCs w:val="28"/>
        </w:rPr>
        <w:t>23.08.202</w:t>
      </w:r>
      <w:r w:rsidR="00293341">
        <w:rPr>
          <w:sz w:val="28"/>
          <w:szCs w:val="28"/>
        </w:rPr>
        <w:t>3</w:t>
      </w:r>
      <w:r w:rsidR="0060613D" w:rsidRPr="0060613D">
        <w:rPr>
          <w:sz w:val="28"/>
          <w:szCs w:val="28"/>
        </w:rPr>
        <w:t xml:space="preserve"> № 2583-пм «Об утверждении перечня земельных участков для ведения садоводства, предназначенных для предоставления в собственность бесплатно отдельным категориям граждан</w:t>
      </w:r>
      <w:r w:rsidRPr="008E01E8">
        <w:rPr>
          <w:sz w:val="28"/>
          <w:szCs w:val="28"/>
        </w:rPr>
        <w:t>», изложив приложение в новой редакции согласно приложению к настоящему постановлению.</w:t>
      </w:r>
    </w:p>
    <w:p w:rsidR="008E01E8" w:rsidRDefault="008E01E8" w:rsidP="008E01E8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63">
        <w:rPr>
          <w:rFonts w:ascii="Times New Roman" w:hAnsi="Times New Roman" w:cs="Times New Roman"/>
          <w:sz w:val="28"/>
          <w:szCs w:val="28"/>
        </w:rPr>
        <w:t>2.</w:t>
      </w:r>
      <w:r w:rsidRPr="00EE7165"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Pr="00F45A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F45A42">
        <w:rPr>
          <w:rFonts w:ascii="Times New Roman" w:hAnsi="Times New Roman" w:cs="Times New Roman"/>
          <w:sz w:val="28"/>
          <w:szCs w:val="28"/>
        </w:rPr>
        <w:t xml:space="preserve">в периодическом </w:t>
      </w:r>
      <w:r w:rsidRPr="005F3517">
        <w:rPr>
          <w:rFonts w:ascii="Times New Roman" w:hAnsi="Times New Roman" w:cs="Times New Roman"/>
          <w:sz w:val="28"/>
          <w:szCs w:val="28"/>
        </w:rPr>
        <w:t xml:space="preserve">печатном издании «Вечерний Магадан» и </w:t>
      </w:r>
      <w:r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5F3517">
        <w:rPr>
          <w:rFonts w:ascii="Times New Roman" w:hAnsi="Times New Roman" w:cs="Times New Roman"/>
          <w:sz w:val="28"/>
          <w:szCs w:val="28"/>
        </w:rPr>
        <w:t>на официальном сайте мэрии города Магадана в</w:t>
      </w:r>
      <w:r w:rsidRPr="00F45A42">
        <w:rPr>
          <w:rFonts w:ascii="Times New Roman" w:hAnsi="Times New Roman" w:cs="Times New Roman"/>
          <w:sz w:val="28"/>
          <w:szCs w:val="28"/>
        </w:rPr>
        <w:t xml:space="preserve"> сети «Интернет».</w:t>
      </w:r>
    </w:p>
    <w:p w:rsidR="00E90177" w:rsidRDefault="00E90177" w:rsidP="008E01E8">
      <w:pPr>
        <w:pStyle w:val="220"/>
        <w:widowControl w:val="0"/>
        <w:tabs>
          <w:tab w:val="left" w:pos="709"/>
        </w:tabs>
        <w:spacing w:line="240" w:lineRule="auto"/>
        <w:rPr>
          <w:sz w:val="28"/>
          <w:szCs w:val="28"/>
          <w:lang w:val="ru-RU"/>
        </w:rPr>
      </w:pPr>
    </w:p>
    <w:p w:rsidR="008E01E8" w:rsidRDefault="008E01E8" w:rsidP="008E01E8">
      <w:pPr>
        <w:pStyle w:val="220"/>
        <w:widowControl w:val="0"/>
        <w:tabs>
          <w:tab w:val="left" w:pos="709"/>
        </w:tabs>
        <w:spacing w:line="240" w:lineRule="auto"/>
        <w:rPr>
          <w:sz w:val="28"/>
          <w:szCs w:val="28"/>
          <w:lang w:val="ru-RU"/>
        </w:rPr>
      </w:pPr>
    </w:p>
    <w:p w:rsidR="00E90177" w:rsidRDefault="00E90177">
      <w:pPr>
        <w:pStyle w:val="220"/>
        <w:widowControl w:val="0"/>
        <w:tabs>
          <w:tab w:val="left" w:pos="709"/>
        </w:tabs>
        <w:spacing w:line="240" w:lineRule="auto"/>
        <w:rPr>
          <w:sz w:val="28"/>
          <w:szCs w:val="28"/>
          <w:lang w:val="ru-RU"/>
        </w:rPr>
      </w:pPr>
    </w:p>
    <w:tbl>
      <w:tblPr>
        <w:tblW w:w="93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495"/>
        <w:gridCol w:w="3856"/>
      </w:tblGrid>
      <w:tr w:rsidR="006A3CBA" w:rsidRPr="00A11EDE" w:rsidTr="006A3CBA">
        <w:tc>
          <w:tcPr>
            <w:tcW w:w="5495" w:type="dxa"/>
            <w:shd w:val="clear" w:color="auto" w:fill="auto"/>
          </w:tcPr>
          <w:p w:rsidR="00787DB5" w:rsidRDefault="00787DB5" w:rsidP="00293341">
            <w:r>
              <w:t xml:space="preserve"> </w:t>
            </w:r>
            <w:proofErr w:type="spellStart"/>
            <w:r w:rsidR="008433D7">
              <w:t>И.о</w:t>
            </w:r>
            <w:proofErr w:type="spellEnd"/>
            <w:r w:rsidR="008433D7">
              <w:t>. г</w:t>
            </w:r>
            <w:r w:rsidR="006A3CBA" w:rsidRPr="00A11EDE">
              <w:t>лав</w:t>
            </w:r>
            <w:r w:rsidR="008433D7">
              <w:t>ы</w:t>
            </w:r>
            <w:r w:rsidR="006A3CBA" w:rsidRPr="00A11EDE">
              <w:t xml:space="preserve"> муниципального образования</w:t>
            </w:r>
          </w:p>
          <w:p w:rsidR="006A3CBA" w:rsidRPr="00A11EDE" w:rsidRDefault="006A3CBA" w:rsidP="00787DB5">
            <w:pPr>
              <w:ind w:left="-113"/>
            </w:pPr>
            <w:r w:rsidRPr="00A11EDE">
              <w:t>«Город Магадан», мэр</w:t>
            </w:r>
            <w:r w:rsidR="008433D7">
              <w:t>а</w:t>
            </w:r>
            <w:r w:rsidRPr="00A11EDE">
              <w:t xml:space="preserve"> города Магадана</w:t>
            </w:r>
          </w:p>
        </w:tc>
        <w:tc>
          <w:tcPr>
            <w:tcW w:w="3856" w:type="dxa"/>
            <w:shd w:val="clear" w:color="auto" w:fill="auto"/>
          </w:tcPr>
          <w:p w:rsidR="006A3CBA" w:rsidRPr="00A11EDE" w:rsidRDefault="006A3CBA" w:rsidP="00293341">
            <w:pPr>
              <w:jc w:val="both"/>
              <w:rPr>
                <w:b/>
                <w:i/>
              </w:rPr>
            </w:pPr>
          </w:p>
          <w:p w:rsidR="006A3CBA" w:rsidRPr="00A11EDE" w:rsidRDefault="006A3CBA" w:rsidP="008433D7">
            <w:pPr>
              <w:jc w:val="right"/>
            </w:pPr>
            <w:r>
              <w:t xml:space="preserve">   </w:t>
            </w:r>
            <w:r w:rsidR="008433D7">
              <w:t>А. Малашевский</w:t>
            </w:r>
          </w:p>
        </w:tc>
      </w:tr>
    </w:tbl>
    <w:p w:rsidR="00E90177" w:rsidRDefault="00E90177"/>
    <w:sectPr w:rsidR="00E90177" w:rsidSect="00787DB5">
      <w:headerReference w:type="default" r:id="rId8"/>
      <w:pgSz w:w="11906" w:h="16838"/>
      <w:pgMar w:top="851" w:right="851" w:bottom="851" w:left="1701" w:header="454" w:footer="45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8B7" w:rsidRDefault="008A18B7">
      <w:r>
        <w:separator/>
      </w:r>
    </w:p>
  </w:endnote>
  <w:endnote w:type="continuationSeparator" w:id="0">
    <w:p w:rsidR="008A18B7" w:rsidRDefault="008A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doni">
    <w:altName w:val="Times New Roman"/>
    <w:panose1 w:val="020706030607060203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8B7" w:rsidRDefault="008A18B7">
      <w:r>
        <w:separator/>
      </w:r>
    </w:p>
  </w:footnote>
  <w:footnote w:type="continuationSeparator" w:id="0">
    <w:p w:rsidR="008A18B7" w:rsidRDefault="008A1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3D7" w:rsidRDefault="008433D7">
    <w:pPr>
      <w:pStyle w:val="ab"/>
    </w:pPr>
  </w:p>
  <w:p w:rsidR="008433D7" w:rsidRDefault="008433D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48F7"/>
    <w:multiLevelType w:val="hybridMultilevel"/>
    <w:tmpl w:val="DBC25E0A"/>
    <w:lvl w:ilvl="0" w:tplc="1D04784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9BE2EC8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6C23CAA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A58A31A8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713EC70C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A3D83D08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CA06E5AA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5F7EEAE4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E1E4734A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CE3957"/>
    <w:multiLevelType w:val="hybridMultilevel"/>
    <w:tmpl w:val="D8DCF060"/>
    <w:lvl w:ilvl="0" w:tplc="40660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B211C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286508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95FA283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5FA0A4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7A2CA2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1C810B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70C41F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50A0C6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F376ED"/>
    <w:multiLevelType w:val="hybridMultilevel"/>
    <w:tmpl w:val="78CA4A5A"/>
    <w:lvl w:ilvl="0" w:tplc="C7B01EA2">
      <w:start w:val="1"/>
      <w:numFmt w:val="decimal"/>
      <w:lvlText w:val="%1)"/>
      <w:lvlJc w:val="left"/>
    </w:lvl>
    <w:lvl w:ilvl="1" w:tplc="9A16DD9C">
      <w:start w:val="1"/>
      <w:numFmt w:val="lowerLetter"/>
      <w:lvlText w:val="%2."/>
      <w:lvlJc w:val="left"/>
      <w:pPr>
        <w:ind w:left="1440" w:hanging="360"/>
      </w:pPr>
    </w:lvl>
    <w:lvl w:ilvl="2" w:tplc="40D6B8AE">
      <w:start w:val="1"/>
      <w:numFmt w:val="lowerRoman"/>
      <w:lvlText w:val="%3."/>
      <w:lvlJc w:val="right"/>
      <w:pPr>
        <w:ind w:left="2160" w:hanging="180"/>
      </w:pPr>
    </w:lvl>
    <w:lvl w:ilvl="3" w:tplc="645C992A">
      <w:start w:val="1"/>
      <w:numFmt w:val="decimal"/>
      <w:lvlText w:val="%4."/>
      <w:lvlJc w:val="left"/>
      <w:pPr>
        <w:ind w:left="2880" w:hanging="360"/>
      </w:pPr>
    </w:lvl>
    <w:lvl w:ilvl="4" w:tplc="70D6359E">
      <w:start w:val="1"/>
      <w:numFmt w:val="lowerLetter"/>
      <w:lvlText w:val="%5."/>
      <w:lvlJc w:val="left"/>
      <w:pPr>
        <w:ind w:left="3600" w:hanging="360"/>
      </w:pPr>
    </w:lvl>
    <w:lvl w:ilvl="5" w:tplc="656EBFAC">
      <w:start w:val="1"/>
      <w:numFmt w:val="lowerRoman"/>
      <w:lvlText w:val="%6."/>
      <w:lvlJc w:val="right"/>
      <w:pPr>
        <w:ind w:left="4320" w:hanging="180"/>
      </w:pPr>
    </w:lvl>
    <w:lvl w:ilvl="6" w:tplc="A5320CB6">
      <w:start w:val="1"/>
      <w:numFmt w:val="decimal"/>
      <w:lvlText w:val="%7."/>
      <w:lvlJc w:val="left"/>
      <w:pPr>
        <w:ind w:left="5040" w:hanging="360"/>
      </w:pPr>
    </w:lvl>
    <w:lvl w:ilvl="7" w:tplc="01D6E01C">
      <w:start w:val="1"/>
      <w:numFmt w:val="lowerLetter"/>
      <w:lvlText w:val="%8."/>
      <w:lvlJc w:val="left"/>
      <w:pPr>
        <w:ind w:left="5760" w:hanging="360"/>
      </w:pPr>
    </w:lvl>
    <w:lvl w:ilvl="8" w:tplc="3D7626F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513B4"/>
    <w:multiLevelType w:val="hybridMultilevel"/>
    <w:tmpl w:val="38B273E0"/>
    <w:lvl w:ilvl="0" w:tplc="CB5AC59C">
      <w:start w:val="1"/>
      <w:numFmt w:val="decimal"/>
      <w:lvlText w:val="%1)"/>
      <w:lvlJc w:val="left"/>
    </w:lvl>
    <w:lvl w:ilvl="1" w:tplc="AFB4F85C">
      <w:start w:val="1"/>
      <w:numFmt w:val="lowerLetter"/>
      <w:lvlText w:val="%2."/>
      <w:lvlJc w:val="left"/>
      <w:pPr>
        <w:ind w:left="1440" w:hanging="360"/>
      </w:pPr>
    </w:lvl>
    <w:lvl w:ilvl="2" w:tplc="8F16A016">
      <w:start w:val="1"/>
      <w:numFmt w:val="lowerRoman"/>
      <w:lvlText w:val="%3."/>
      <w:lvlJc w:val="right"/>
      <w:pPr>
        <w:ind w:left="2160" w:hanging="180"/>
      </w:pPr>
    </w:lvl>
    <w:lvl w:ilvl="3" w:tplc="16368CCE">
      <w:start w:val="1"/>
      <w:numFmt w:val="decimal"/>
      <w:lvlText w:val="%4."/>
      <w:lvlJc w:val="left"/>
      <w:pPr>
        <w:ind w:left="2880" w:hanging="360"/>
      </w:pPr>
    </w:lvl>
    <w:lvl w:ilvl="4" w:tplc="55120A56">
      <w:start w:val="1"/>
      <w:numFmt w:val="lowerLetter"/>
      <w:lvlText w:val="%5."/>
      <w:lvlJc w:val="left"/>
      <w:pPr>
        <w:ind w:left="3600" w:hanging="360"/>
      </w:pPr>
    </w:lvl>
    <w:lvl w:ilvl="5" w:tplc="DDE65F9E">
      <w:start w:val="1"/>
      <w:numFmt w:val="lowerRoman"/>
      <w:lvlText w:val="%6."/>
      <w:lvlJc w:val="right"/>
      <w:pPr>
        <w:ind w:left="4320" w:hanging="180"/>
      </w:pPr>
    </w:lvl>
    <w:lvl w:ilvl="6" w:tplc="CA2EBFD6">
      <w:start w:val="1"/>
      <w:numFmt w:val="decimal"/>
      <w:lvlText w:val="%7."/>
      <w:lvlJc w:val="left"/>
      <w:pPr>
        <w:ind w:left="5040" w:hanging="360"/>
      </w:pPr>
    </w:lvl>
    <w:lvl w:ilvl="7" w:tplc="EE6AE722">
      <w:start w:val="1"/>
      <w:numFmt w:val="lowerLetter"/>
      <w:lvlText w:val="%8."/>
      <w:lvlJc w:val="left"/>
      <w:pPr>
        <w:ind w:left="5760" w:hanging="360"/>
      </w:pPr>
    </w:lvl>
    <w:lvl w:ilvl="8" w:tplc="853E0D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177"/>
    <w:rsid w:val="00027B13"/>
    <w:rsid w:val="00293341"/>
    <w:rsid w:val="00307778"/>
    <w:rsid w:val="0060613D"/>
    <w:rsid w:val="00660CAE"/>
    <w:rsid w:val="00697948"/>
    <w:rsid w:val="006A3CBA"/>
    <w:rsid w:val="00787DB5"/>
    <w:rsid w:val="00840F26"/>
    <w:rsid w:val="008433D7"/>
    <w:rsid w:val="00853C79"/>
    <w:rsid w:val="008624D2"/>
    <w:rsid w:val="008A18B7"/>
    <w:rsid w:val="008E01E8"/>
    <w:rsid w:val="00A96271"/>
    <w:rsid w:val="00BA6B67"/>
    <w:rsid w:val="00C50D03"/>
    <w:rsid w:val="00D11F33"/>
    <w:rsid w:val="00DC3582"/>
    <w:rsid w:val="00E5005D"/>
    <w:rsid w:val="00E90177"/>
    <w:rsid w:val="00F54755"/>
    <w:rsid w:val="00F7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21A9"/>
  <w15:docId w15:val="{2ABC8D73-B995-4EE3-A4CB-9DF7CE33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lang w:eastAsia="ar-SA"/>
    </w:rPr>
  </w:style>
  <w:style w:type="paragraph" w:styleId="1">
    <w:name w:val="heading 1"/>
    <w:basedOn w:val="a"/>
    <w:next w:val="a"/>
    <w:link w:val="10"/>
    <w:pPr>
      <w:keepNext/>
      <w:widowControl w:val="0"/>
      <w:numPr>
        <w:numId w:val="1"/>
      </w:numPr>
      <w:spacing w:line="360" w:lineRule="auto"/>
      <w:jc w:val="both"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pPr>
      <w:keepNext/>
      <w:numPr>
        <w:ilvl w:val="2"/>
        <w:numId w:val="1"/>
      </w:numPr>
      <w:jc w:val="center"/>
      <w:outlineLvl w:val="2"/>
    </w:pPr>
    <w:rPr>
      <w:b/>
      <w:spacing w:val="40"/>
      <w:sz w:val="36"/>
    </w:rPr>
  </w:style>
  <w:style w:type="paragraph" w:styleId="4">
    <w:name w:val="heading 4"/>
    <w:basedOn w:val="a"/>
    <w:next w:val="a"/>
    <w:link w:val="40"/>
    <w:pPr>
      <w:keepNext/>
      <w:numPr>
        <w:ilvl w:val="3"/>
        <w:numId w:val="1"/>
      </w:numPr>
      <w:jc w:val="right"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keepNext/>
      <w:numPr>
        <w:ilvl w:val="5"/>
        <w:numId w:val="1"/>
      </w:numPr>
      <w:jc w:val="center"/>
      <w:outlineLvl w:val="5"/>
    </w:pPr>
    <w:rPr>
      <w:b/>
      <w:sz w:val="24"/>
      <w:lang w:val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widowControl w:val="0"/>
      <w:tabs>
        <w:tab w:val="center" w:pos="4536"/>
        <w:tab w:val="right" w:pos="9072"/>
      </w:tabs>
    </w:pPr>
    <w:rPr>
      <w:rFonts w:ascii="Bodoni" w:hAnsi="Bodoni"/>
      <w:sz w:val="24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ad"/>
    <w:pPr>
      <w:widowControl w:val="0"/>
      <w:tabs>
        <w:tab w:val="center" w:pos="4153"/>
        <w:tab w:val="right" w:pos="8306"/>
      </w:tabs>
    </w:pPr>
    <w:rPr>
      <w:rFonts w:ascii="Bodoni" w:hAnsi="Bodoni"/>
      <w:sz w:val="24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link w:val="82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13">
    <w:name w:val="Основной шрифт абзаца1"/>
  </w:style>
  <w:style w:type="character" w:styleId="af9">
    <w:name w:val="page number"/>
    <w:basedOn w:val="13"/>
  </w:style>
  <w:style w:type="character" w:customStyle="1" w:styleId="24">
    <w:name w:val="Основной текст 2 Знак"/>
    <w:rPr>
      <w:sz w:val="24"/>
    </w:rPr>
  </w:style>
  <w:style w:type="character" w:customStyle="1" w:styleId="25">
    <w:name w:val="Основной текст с отступом 2 Знак"/>
    <w:rPr>
      <w:sz w:val="28"/>
    </w:rPr>
  </w:style>
  <w:style w:type="character" w:customStyle="1" w:styleId="afa">
    <w:name w:val="Верхний колонтитул Знак"/>
    <w:rPr>
      <w:rFonts w:ascii="Bodoni" w:hAnsi="Bodoni"/>
      <w:sz w:val="24"/>
    </w:rPr>
  </w:style>
  <w:style w:type="character" w:customStyle="1" w:styleId="afb">
    <w:name w:val="Символ нумерации"/>
  </w:style>
  <w:style w:type="paragraph" w:customStyle="1" w:styleId="14">
    <w:name w:val="Заголовок1"/>
    <w:basedOn w:val="a"/>
    <w:next w:val="afc"/>
    <w:pPr>
      <w:keepNext/>
      <w:spacing w:before="240" w:after="120"/>
    </w:pPr>
    <w:rPr>
      <w:rFonts w:ascii="Arial" w:eastAsia="Microsoft YaHei" w:hAnsi="Arial"/>
      <w:szCs w:val="28"/>
    </w:rPr>
  </w:style>
  <w:style w:type="paragraph" w:styleId="afc">
    <w:name w:val="Body Text"/>
    <w:basedOn w:val="a"/>
    <w:pPr>
      <w:spacing w:after="120"/>
    </w:pPr>
  </w:style>
  <w:style w:type="paragraph" w:styleId="afd">
    <w:name w:val="List"/>
    <w:basedOn w:val="afc"/>
  </w:style>
  <w:style w:type="paragraph" w:customStyle="1" w:styleId="15">
    <w:name w:val="Указатель1"/>
    <w:basedOn w:val="a"/>
    <w:pPr>
      <w:suppressLineNumbers/>
    </w:pPr>
  </w:style>
  <w:style w:type="paragraph" w:customStyle="1" w:styleId="220">
    <w:name w:val="Основной текст 22"/>
    <w:basedOn w:val="a"/>
    <w:pPr>
      <w:spacing w:line="360" w:lineRule="auto"/>
      <w:jc w:val="both"/>
    </w:pPr>
    <w:rPr>
      <w:sz w:val="24"/>
      <w:lang w:val="en-US"/>
    </w:rPr>
  </w:style>
  <w:style w:type="paragraph" w:styleId="afe">
    <w:name w:val="Body Text Indent"/>
    <w:basedOn w:val="a"/>
    <w:pPr>
      <w:widowControl w:val="0"/>
      <w:ind w:firstLine="709"/>
      <w:jc w:val="both"/>
    </w:pPr>
    <w:rPr>
      <w:sz w:val="24"/>
    </w:rPr>
  </w:style>
  <w:style w:type="paragraph" w:customStyle="1" w:styleId="ConsNormal">
    <w:name w:val="ConsNormal"/>
    <w:pPr>
      <w:ind w:firstLine="720"/>
    </w:pPr>
    <w:rPr>
      <w:rFonts w:ascii="Arial" w:eastAsia="Arial" w:hAnsi="Arial"/>
      <w:sz w:val="24"/>
      <w:lang w:eastAsia="ar-SA"/>
    </w:rPr>
  </w:style>
  <w:style w:type="paragraph" w:styleId="aff">
    <w:name w:val="Balloon Text"/>
    <w:basedOn w:val="a"/>
    <w:rPr>
      <w:rFonts w:ascii="Tahoma" w:hAnsi="Tahoma"/>
      <w:sz w:val="16"/>
      <w:szCs w:val="16"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  <w:rPr>
      <w:lang w:val="en-US"/>
    </w:rPr>
  </w:style>
  <w:style w:type="paragraph" w:customStyle="1" w:styleId="ConsPlusNormal">
    <w:name w:val="ConsPlusNormal"/>
    <w:rPr>
      <w:rFonts w:ascii="Arial" w:eastAsia="Arial" w:hAnsi="Arial"/>
      <w:lang w:eastAsia="ar-SA"/>
    </w:rPr>
  </w:style>
  <w:style w:type="paragraph" w:customStyle="1" w:styleId="212">
    <w:name w:val="Основной текст 21"/>
    <w:basedOn w:val="a"/>
    <w:pPr>
      <w:spacing w:line="360" w:lineRule="auto"/>
      <w:jc w:val="both"/>
    </w:pPr>
    <w:rPr>
      <w:sz w:val="24"/>
      <w:lang w:val="en-US"/>
    </w:rPr>
  </w:style>
  <w:style w:type="paragraph" w:customStyle="1" w:styleId="aff0">
    <w:name w:val="Содержимое врезки"/>
    <w:basedOn w:val="afc"/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customStyle="1" w:styleId="82">
    <w:name w:val="Оглавление 8 Знак"/>
    <w:basedOn w:val="81"/>
    <w:link w:val="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left="0"/>
      <w:jc w:val="both"/>
    </w:pPr>
    <w:rPr>
      <w:sz w:val="24"/>
      <w:lang w:val="en-US"/>
    </w:rPr>
  </w:style>
  <w:style w:type="paragraph" w:customStyle="1" w:styleId="ConsNonformat">
    <w:name w:val="ConsNonformat"/>
    <w:rsid w:val="006A3CBA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Подкопаева</dc:creator>
  <cp:lastModifiedBy>Маслова Диана Евгеньевна</cp:lastModifiedBy>
  <cp:revision>3</cp:revision>
  <cp:lastPrinted>2025-10-17T02:25:00Z</cp:lastPrinted>
  <dcterms:created xsi:type="dcterms:W3CDTF">2025-10-17T07:27:00Z</dcterms:created>
  <dcterms:modified xsi:type="dcterms:W3CDTF">2025-10-23T04:13:00Z</dcterms:modified>
</cp:coreProperties>
</file>