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B8A99" w14:textId="77777777" w:rsidR="00782BEB" w:rsidRDefault="00782BEB">
      <w:pPr>
        <w:autoSpaceDE w:val="0"/>
        <w:jc w:val="center"/>
        <w:rPr>
          <w:bCs/>
          <w:color w:val="FFFFFF"/>
          <w:sz w:val="20"/>
          <w:szCs w:val="20"/>
        </w:rPr>
      </w:pPr>
      <w:r>
        <w:object w:dxaOrig="881" w:dyaOrig="1161" w14:anchorId="626C4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fill color2="black"/>
            <v:imagedata r:id="rId8" o:title=""/>
          </v:shape>
          <o:OLEObject Type="Embed" ProgID="Word.Picture.8" ShapeID="_x0000_i1025" DrawAspect="Content" ObjectID="_1823157246" r:id="rId9"/>
        </w:object>
      </w:r>
    </w:p>
    <w:p w14:paraId="49A10718" w14:textId="77777777" w:rsidR="00782BEB" w:rsidRDefault="00782BEB">
      <w:pPr>
        <w:jc w:val="center"/>
        <w:rPr>
          <w:bCs/>
          <w:color w:val="FFFFFF"/>
          <w:sz w:val="20"/>
          <w:szCs w:val="20"/>
        </w:rPr>
      </w:pPr>
      <w:r>
        <w:rPr>
          <w:bCs/>
          <w:color w:val="FFFFFF"/>
          <w:sz w:val="20"/>
          <w:szCs w:val="20"/>
        </w:rPr>
        <w:t xml:space="preserve">                                                    Размер шрифта № 5, 1 интервал</w:t>
      </w:r>
    </w:p>
    <w:p w14:paraId="4199F2B2" w14:textId="77777777" w:rsidR="00782BEB" w:rsidRDefault="00782BEB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МЭРИЯ ГОРОДА МАГАДАНА</w:t>
      </w:r>
    </w:p>
    <w:p w14:paraId="4A005B5F" w14:textId="77777777" w:rsidR="00782BEB" w:rsidRDefault="00782BEB">
      <w:pPr>
        <w:pStyle w:val="1"/>
        <w:ind w:left="0" w:firstLine="0"/>
        <w:jc w:val="center"/>
        <w:rPr>
          <w:bCs/>
          <w:color w:val="FFFFFF"/>
          <w:szCs w:val="28"/>
        </w:rPr>
      </w:pPr>
    </w:p>
    <w:p w14:paraId="0ABE3B02" w14:textId="77777777" w:rsidR="00782BEB" w:rsidRDefault="00782BEB">
      <w:pPr>
        <w:pStyle w:val="1"/>
        <w:ind w:left="0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p w14:paraId="3EEA79FE" w14:textId="77777777" w:rsidR="00782BEB" w:rsidRDefault="00782BEB">
      <w:pPr>
        <w:pStyle w:val="1"/>
        <w:ind w:left="0" w:firstLine="0"/>
        <w:jc w:val="center"/>
        <w:rPr>
          <w:bCs/>
          <w:color w:val="000000"/>
          <w:szCs w:val="28"/>
        </w:rPr>
      </w:pPr>
    </w:p>
    <w:p w14:paraId="2D943E96" w14:textId="34FDF6E3" w:rsidR="00864DB1" w:rsidRDefault="00864DB1" w:rsidP="00864DB1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 28.10.2025 г.  № 425</w:t>
      </w:r>
      <w:r>
        <w:rPr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>
        <w:rPr>
          <w:color w:val="000000"/>
          <w:sz w:val="28"/>
          <w:szCs w:val="28"/>
          <w:lang w:eastAsia="ru-RU"/>
        </w:rPr>
        <w:t>-пм</w:t>
      </w:r>
    </w:p>
    <w:p w14:paraId="5366D0F5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2A6B24D1" w14:textId="77777777" w:rsidR="00782BEB" w:rsidRDefault="00782B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Магадан</w:t>
      </w:r>
    </w:p>
    <w:p w14:paraId="6B702949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48ECBAAC" w14:textId="77777777" w:rsidR="00AE7B2C" w:rsidRDefault="00AE7B2C">
      <w:pPr>
        <w:jc w:val="center"/>
        <w:rPr>
          <w:color w:val="000000"/>
          <w:sz w:val="28"/>
          <w:szCs w:val="28"/>
        </w:rPr>
      </w:pPr>
    </w:p>
    <w:p w14:paraId="3CC23AB7" w14:textId="77777777" w:rsidR="0003571F" w:rsidRDefault="0003571F" w:rsidP="0003571F">
      <w:pPr>
        <w:pStyle w:val="af4"/>
        <w:rPr>
          <w:color w:val="000000"/>
          <w:sz w:val="28"/>
          <w:szCs w:val="28"/>
        </w:rPr>
      </w:pPr>
      <w:bookmarkStart w:id="1" w:name="_Hlk211526937"/>
      <w:bookmarkStart w:id="2" w:name="sub_2"/>
      <w:r w:rsidRPr="00311C27"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п</w:t>
      </w:r>
      <w:r w:rsidRPr="00311C27">
        <w:rPr>
          <w:color w:val="000000"/>
          <w:sz w:val="28"/>
          <w:szCs w:val="28"/>
        </w:rPr>
        <w:t>риме</w:t>
      </w:r>
      <w:r>
        <w:rPr>
          <w:color w:val="000000"/>
          <w:sz w:val="28"/>
          <w:szCs w:val="28"/>
        </w:rPr>
        <w:t>рное Положение об оплате труда,</w:t>
      </w:r>
    </w:p>
    <w:p w14:paraId="02535D58" w14:textId="77777777" w:rsidR="0003571F" w:rsidRDefault="0003571F" w:rsidP="0003571F">
      <w:pPr>
        <w:pStyle w:val="af4"/>
        <w:rPr>
          <w:color w:val="000000"/>
          <w:sz w:val="28"/>
          <w:szCs w:val="28"/>
        </w:rPr>
      </w:pPr>
      <w:r w:rsidRPr="00311C27">
        <w:rPr>
          <w:color w:val="000000"/>
          <w:sz w:val="28"/>
          <w:szCs w:val="28"/>
        </w:rPr>
        <w:t xml:space="preserve">порядке и условиях установления стимулирующих и компенсационных выплат </w:t>
      </w:r>
      <w:r>
        <w:rPr>
          <w:color w:val="000000"/>
          <w:sz w:val="28"/>
          <w:szCs w:val="28"/>
        </w:rPr>
        <w:t>работникам</w:t>
      </w:r>
      <w:r w:rsidRPr="00311C27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учреждений, подведомственных</w:t>
      </w:r>
    </w:p>
    <w:p w14:paraId="5330AACC" w14:textId="77777777" w:rsidR="0003571F" w:rsidRPr="00311C27" w:rsidRDefault="0003571F" w:rsidP="0003571F">
      <w:pPr>
        <w:pStyle w:val="af4"/>
        <w:rPr>
          <w:color w:val="000000"/>
          <w:sz w:val="28"/>
          <w:szCs w:val="28"/>
        </w:rPr>
      </w:pPr>
      <w:r w:rsidRPr="00311C27">
        <w:rPr>
          <w:color w:val="000000"/>
          <w:sz w:val="28"/>
          <w:szCs w:val="28"/>
        </w:rPr>
        <w:t>управлению культуры мэрии города Магадана</w:t>
      </w:r>
      <w:bookmarkEnd w:id="1"/>
    </w:p>
    <w:p w14:paraId="0D1525F0" w14:textId="77777777" w:rsidR="0003571F" w:rsidRDefault="0003571F" w:rsidP="0003571F">
      <w:pPr>
        <w:pStyle w:val="af4"/>
        <w:jc w:val="left"/>
        <w:rPr>
          <w:b w:val="0"/>
          <w:color w:val="000000"/>
          <w:sz w:val="28"/>
          <w:szCs w:val="28"/>
        </w:rPr>
      </w:pPr>
    </w:p>
    <w:p w14:paraId="7F5D19C9" w14:textId="77777777" w:rsidR="0003571F" w:rsidRPr="00167AC8" w:rsidRDefault="0003571F" w:rsidP="0003571F">
      <w:pPr>
        <w:pStyle w:val="af4"/>
        <w:jc w:val="left"/>
        <w:rPr>
          <w:b w:val="0"/>
          <w:color w:val="000000"/>
          <w:sz w:val="28"/>
          <w:szCs w:val="28"/>
        </w:rPr>
      </w:pPr>
    </w:p>
    <w:p w14:paraId="31B33DAA" w14:textId="77805EAF" w:rsidR="0003571F" w:rsidRPr="00167AC8" w:rsidRDefault="0003571F" w:rsidP="0003571F">
      <w:pPr>
        <w:spacing w:line="360" w:lineRule="auto"/>
        <w:ind w:firstLine="709"/>
        <w:jc w:val="both"/>
        <w:rPr>
          <w:sz w:val="28"/>
          <w:szCs w:val="28"/>
        </w:rPr>
      </w:pPr>
      <w:r w:rsidRPr="00167AC8">
        <w:rPr>
          <w:sz w:val="28"/>
          <w:szCs w:val="28"/>
        </w:rPr>
        <w:t xml:space="preserve">В соответствии со </w:t>
      </w:r>
      <w:hyperlink r:id="rId10" w:history="1">
        <w:r w:rsidRPr="00167AC8">
          <w:rPr>
            <w:bCs/>
            <w:sz w:val="28"/>
            <w:szCs w:val="28"/>
          </w:rPr>
          <w:t xml:space="preserve">статьей </w:t>
        </w:r>
        <w:r>
          <w:rPr>
            <w:bCs/>
            <w:sz w:val="28"/>
            <w:szCs w:val="28"/>
          </w:rPr>
          <w:t>144</w:t>
        </w:r>
      </w:hyperlink>
      <w:r w:rsidRPr="00167AC8">
        <w:rPr>
          <w:sz w:val="28"/>
          <w:szCs w:val="28"/>
        </w:rPr>
        <w:t xml:space="preserve"> Трудовог</w:t>
      </w:r>
      <w:r>
        <w:rPr>
          <w:sz w:val="28"/>
          <w:szCs w:val="28"/>
        </w:rPr>
        <w:t>о кодекса Российской Федерации</w:t>
      </w:r>
      <w:r w:rsidRPr="00167AC8">
        <w:rPr>
          <w:sz w:val="28"/>
          <w:szCs w:val="28"/>
        </w:rPr>
        <w:t xml:space="preserve">, </w:t>
      </w:r>
      <w:r w:rsidR="00EC2ED7" w:rsidRPr="00EC2ED7">
        <w:rPr>
          <w:sz w:val="28"/>
          <w:szCs w:val="28"/>
        </w:rPr>
        <w:t xml:space="preserve">пунктом 4 статьи 86 Бюджетного кодекса Российской Федерации, </w:t>
      </w:r>
      <w:hyperlink r:id="rId11" w:history="1">
        <w:r w:rsidRPr="00167AC8">
          <w:rPr>
            <w:bCs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мэрии города Магадана от 28 февраля 2017 </w:t>
      </w:r>
      <w:r w:rsidRPr="00167AC8">
        <w:rPr>
          <w:sz w:val="28"/>
          <w:szCs w:val="28"/>
        </w:rPr>
        <w:t xml:space="preserve">г. </w:t>
      </w:r>
      <w:r w:rsidR="00205A53">
        <w:rPr>
          <w:sz w:val="28"/>
          <w:szCs w:val="28"/>
        </w:rPr>
        <w:t>№ </w:t>
      </w:r>
      <w:r w:rsidRPr="00167AC8">
        <w:rPr>
          <w:sz w:val="28"/>
          <w:szCs w:val="28"/>
        </w:rPr>
        <w:t>57</w:t>
      </w:r>
      <w:r>
        <w:rPr>
          <w:sz w:val="28"/>
          <w:szCs w:val="28"/>
        </w:rPr>
        <w:t>4</w:t>
      </w:r>
      <w:r w:rsidRPr="00167AC8">
        <w:rPr>
          <w:sz w:val="28"/>
          <w:szCs w:val="28"/>
        </w:rPr>
        <w:t xml:space="preserve"> </w:t>
      </w:r>
      <w:r>
        <w:rPr>
          <w:sz w:val="28"/>
          <w:szCs w:val="28"/>
        </w:rPr>
        <w:t>«О системах оплаты труда работников муниципальных учреждений муниципально</w:t>
      </w:r>
      <w:r w:rsidR="00BA762F">
        <w:rPr>
          <w:sz w:val="28"/>
          <w:szCs w:val="28"/>
        </w:rPr>
        <w:t>го образования «Город Магадан»</w:t>
      </w:r>
      <w:r w:rsidR="00205A53">
        <w:rPr>
          <w:sz w:val="28"/>
          <w:szCs w:val="28"/>
        </w:rPr>
        <w:t xml:space="preserve">, </w:t>
      </w:r>
      <w:r w:rsidR="008D7F1D">
        <w:rPr>
          <w:sz w:val="28"/>
          <w:szCs w:val="28"/>
        </w:rPr>
        <w:t xml:space="preserve">постановлением мэрии города Магадана от </w:t>
      </w:r>
      <w:r w:rsidR="00763552">
        <w:rPr>
          <w:sz w:val="28"/>
          <w:szCs w:val="28"/>
        </w:rPr>
        <w:t>1</w:t>
      </w:r>
      <w:r w:rsidR="008D7F1D">
        <w:rPr>
          <w:sz w:val="28"/>
          <w:szCs w:val="28"/>
        </w:rPr>
        <w:t>0 октября 2025 года № 3973-пм «Об увеличении оплаты труда отдельных категорий работников муниципальных учреждений города Магадана», р</w:t>
      </w:r>
      <w:r w:rsidRPr="00167AC8">
        <w:rPr>
          <w:sz w:val="28"/>
          <w:szCs w:val="28"/>
        </w:rPr>
        <w:t xml:space="preserve">уководствуясь </w:t>
      </w:r>
      <w:hyperlink r:id="rId12" w:history="1">
        <w:r w:rsidRPr="00EC2ED7"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</w:t>
      </w:r>
      <w:r w:rsidR="00A12421" w:rsidRPr="00A12421">
        <w:rPr>
          <w:sz w:val="28"/>
          <w:szCs w:val="28"/>
        </w:rPr>
        <w:t xml:space="preserve">20 марта 2025 г. </w:t>
      </w:r>
      <w:r w:rsidR="00A12421">
        <w:rPr>
          <w:sz w:val="28"/>
          <w:szCs w:val="28"/>
        </w:rPr>
        <w:t>№</w:t>
      </w:r>
      <w:r w:rsidR="00A12421" w:rsidRPr="00A12421">
        <w:rPr>
          <w:sz w:val="28"/>
          <w:szCs w:val="28"/>
        </w:rPr>
        <w:t xml:space="preserve"> 33-ФЗ </w:t>
      </w:r>
      <w:r w:rsidR="00A12421">
        <w:rPr>
          <w:sz w:val="28"/>
          <w:szCs w:val="28"/>
        </w:rPr>
        <w:t>«</w:t>
      </w:r>
      <w:r w:rsidR="00A12421" w:rsidRPr="00A1242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12421">
        <w:rPr>
          <w:sz w:val="28"/>
          <w:szCs w:val="28"/>
        </w:rPr>
        <w:t>»</w:t>
      </w:r>
      <w:r w:rsidRPr="009860D2">
        <w:rPr>
          <w:sz w:val="28"/>
          <w:szCs w:val="28"/>
        </w:rPr>
        <w:t xml:space="preserve">, </w:t>
      </w:r>
      <w:hyperlink r:id="rId13" w:history="1">
        <w:r w:rsidRPr="009860D2">
          <w:rPr>
            <w:bCs/>
            <w:sz w:val="28"/>
            <w:szCs w:val="28"/>
          </w:rPr>
          <w:t>статьями 35.1</w:t>
        </w:r>
      </w:hyperlink>
      <w:r w:rsidRPr="009860D2">
        <w:rPr>
          <w:sz w:val="28"/>
          <w:szCs w:val="28"/>
        </w:rPr>
        <w:t xml:space="preserve"> и </w:t>
      </w:r>
      <w:hyperlink r:id="rId14" w:history="1">
        <w:r w:rsidRPr="009860D2">
          <w:rPr>
            <w:bCs/>
            <w:sz w:val="28"/>
            <w:szCs w:val="28"/>
          </w:rPr>
          <w:t>45</w:t>
        </w:r>
      </w:hyperlink>
      <w:r w:rsidRPr="009860D2">
        <w:rPr>
          <w:sz w:val="28"/>
          <w:szCs w:val="28"/>
        </w:rPr>
        <w:t xml:space="preserve"> Устава</w:t>
      </w:r>
      <w:r w:rsidRPr="00167AC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167AC8">
        <w:rPr>
          <w:sz w:val="28"/>
          <w:szCs w:val="28"/>
        </w:rPr>
        <w:t>Город Магадан</w:t>
      </w:r>
      <w:r>
        <w:rPr>
          <w:sz w:val="28"/>
          <w:szCs w:val="28"/>
        </w:rPr>
        <w:t>»</w:t>
      </w:r>
      <w:r w:rsidRPr="00167AC8">
        <w:rPr>
          <w:sz w:val="28"/>
          <w:szCs w:val="28"/>
        </w:rPr>
        <w:t xml:space="preserve">, мэрия города Магадана </w:t>
      </w:r>
      <w:r w:rsidRPr="002E4270">
        <w:rPr>
          <w:b/>
          <w:spacing w:val="30"/>
          <w:sz w:val="28"/>
          <w:szCs w:val="28"/>
        </w:rPr>
        <w:t>постановляет</w:t>
      </w:r>
      <w:r w:rsidRPr="00167AC8">
        <w:rPr>
          <w:sz w:val="28"/>
          <w:szCs w:val="28"/>
        </w:rPr>
        <w:t>:</w:t>
      </w:r>
    </w:p>
    <w:p w14:paraId="44517029" w14:textId="682B3303" w:rsidR="00195346" w:rsidRDefault="00535F4D" w:rsidP="001E5B8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3" w:name="sub_1"/>
      <w:r>
        <w:rPr>
          <w:sz w:val="28"/>
          <w:szCs w:val="28"/>
        </w:rPr>
        <w:t>1. </w:t>
      </w:r>
      <w:r w:rsidR="0003571F">
        <w:rPr>
          <w:sz w:val="28"/>
          <w:szCs w:val="28"/>
        </w:rPr>
        <w:t xml:space="preserve">Внести в примерное Положение </w:t>
      </w:r>
      <w:r w:rsidR="0003571F" w:rsidRPr="00796331">
        <w:rPr>
          <w:color w:val="000000"/>
          <w:sz w:val="28"/>
          <w:szCs w:val="28"/>
        </w:rPr>
        <w:t xml:space="preserve">об оплате труда, порядке и условиях установления стимулирующих и компенсационных выплат </w:t>
      </w:r>
      <w:r w:rsidR="0003571F">
        <w:rPr>
          <w:color w:val="000000"/>
          <w:sz w:val="28"/>
          <w:szCs w:val="28"/>
        </w:rPr>
        <w:t>работникам</w:t>
      </w:r>
      <w:r w:rsidR="0003571F" w:rsidRPr="00796331">
        <w:rPr>
          <w:color w:val="000000"/>
          <w:sz w:val="28"/>
          <w:szCs w:val="28"/>
        </w:rPr>
        <w:t xml:space="preserve"> муниципальных учреждений, подведомственных управлению культуры мэрии города Магадана</w:t>
      </w:r>
      <w:r w:rsidR="0003571F">
        <w:rPr>
          <w:sz w:val="28"/>
          <w:szCs w:val="28"/>
        </w:rPr>
        <w:t>, у</w:t>
      </w:r>
      <w:r w:rsidR="0003571F" w:rsidRPr="00796331">
        <w:rPr>
          <w:sz w:val="28"/>
          <w:szCs w:val="28"/>
        </w:rPr>
        <w:t>твержд</w:t>
      </w:r>
      <w:r w:rsidR="00763552">
        <w:rPr>
          <w:sz w:val="28"/>
          <w:szCs w:val="28"/>
        </w:rPr>
        <w:t>ё</w:t>
      </w:r>
      <w:r w:rsidR="0003571F" w:rsidRPr="00796331">
        <w:rPr>
          <w:sz w:val="28"/>
          <w:szCs w:val="28"/>
        </w:rPr>
        <w:t>нное</w:t>
      </w:r>
      <w:r w:rsidR="0003571F" w:rsidRPr="00167AC8">
        <w:rPr>
          <w:sz w:val="28"/>
          <w:szCs w:val="28"/>
        </w:rPr>
        <w:t xml:space="preserve"> </w:t>
      </w:r>
      <w:hyperlink r:id="rId15" w:history="1">
        <w:r w:rsidR="0003571F" w:rsidRPr="00796331">
          <w:rPr>
            <w:bCs/>
            <w:sz w:val="28"/>
            <w:szCs w:val="28"/>
          </w:rPr>
          <w:t>постановлением</w:t>
        </w:r>
      </w:hyperlink>
      <w:r w:rsidR="0003571F" w:rsidRPr="00167AC8">
        <w:rPr>
          <w:sz w:val="28"/>
          <w:szCs w:val="28"/>
        </w:rPr>
        <w:t xml:space="preserve"> мэрии города Магадана от </w:t>
      </w:r>
      <w:r w:rsidR="0003571F">
        <w:rPr>
          <w:sz w:val="28"/>
          <w:szCs w:val="28"/>
        </w:rPr>
        <w:t>17</w:t>
      </w:r>
      <w:r w:rsidR="00A21CFD">
        <w:rPr>
          <w:sz w:val="28"/>
          <w:szCs w:val="28"/>
        </w:rPr>
        <w:t> </w:t>
      </w:r>
      <w:r w:rsidR="0003571F">
        <w:rPr>
          <w:sz w:val="28"/>
          <w:szCs w:val="28"/>
        </w:rPr>
        <w:t>августа 2017</w:t>
      </w:r>
      <w:r w:rsidR="00A21CFD">
        <w:rPr>
          <w:sz w:val="28"/>
          <w:szCs w:val="28"/>
        </w:rPr>
        <w:t> </w:t>
      </w:r>
      <w:r w:rsidR="0003571F" w:rsidRPr="00167AC8">
        <w:rPr>
          <w:sz w:val="28"/>
          <w:szCs w:val="28"/>
        </w:rPr>
        <w:t xml:space="preserve">г. </w:t>
      </w:r>
      <w:r w:rsidR="0003571F">
        <w:rPr>
          <w:sz w:val="28"/>
          <w:szCs w:val="28"/>
        </w:rPr>
        <w:t>№</w:t>
      </w:r>
      <w:r w:rsidR="00AB6355">
        <w:rPr>
          <w:sz w:val="28"/>
          <w:szCs w:val="28"/>
        </w:rPr>
        <w:t> </w:t>
      </w:r>
      <w:r w:rsidR="0003571F">
        <w:rPr>
          <w:sz w:val="28"/>
          <w:szCs w:val="28"/>
        </w:rPr>
        <w:t>2629 «</w:t>
      </w:r>
      <w:r w:rsidR="0003571F" w:rsidRPr="00167AC8">
        <w:rPr>
          <w:sz w:val="28"/>
          <w:szCs w:val="28"/>
        </w:rPr>
        <w:t xml:space="preserve">О </w:t>
      </w:r>
      <w:r w:rsidR="0003571F">
        <w:rPr>
          <w:sz w:val="28"/>
          <w:szCs w:val="28"/>
        </w:rPr>
        <w:t xml:space="preserve">системах оплаты труда работников </w:t>
      </w:r>
      <w:r w:rsidR="0003571F" w:rsidRPr="00796331">
        <w:rPr>
          <w:color w:val="000000"/>
          <w:sz w:val="28"/>
          <w:szCs w:val="28"/>
        </w:rPr>
        <w:t xml:space="preserve">муниципальных учреждений, подведомственных управлению культуры </w:t>
      </w:r>
      <w:r w:rsidR="0003571F" w:rsidRPr="001E5B8A">
        <w:rPr>
          <w:color w:val="000000"/>
          <w:sz w:val="28"/>
          <w:szCs w:val="28"/>
        </w:rPr>
        <w:t xml:space="preserve">мэрии </w:t>
      </w:r>
      <w:r w:rsidR="0003571F" w:rsidRPr="001E5B8A">
        <w:rPr>
          <w:color w:val="000000"/>
          <w:sz w:val="28"/>
          <w:szCs w:val="28"/>
        </w:rPr>
        <w:lastRenderedPageBreak/>
        <w:t>города Магадана», следующ</w:t>
      </w:r>
      <w:r w:rsidR="00AB6355">
        <w:rPr>
          <w:color w:val="000000"/>
          <w:sz w:val="28"/>
          <w:szCs w:val="28"/>
        </w:rPr>
        <w:t>и</w:t>
      </w:r>
      <w:r w:rsidR="0003571F" w:rsidRPr="001E5B8A">
        <w:rPr>
          <w:color w:val="000000"/>
          <w:sz w:val="28"/>
          <w:szCs w:val="28"/>
        </w:rPr>
        <w:t>е изменения</w:t>
      </w:r>
      <w:r w:rsidR="00AB6355">
        <w:rPr>
          <w:color w:val="000000"/>
          <w:sz w:val="28"/>
          <w:szCs w:val="28"/>
        </w:rPr>
        <w:t xml:space="preserve"> изложив абзац 2 пункта 2 Приложения в следующей редакции:</w:t>
      </w:r>
    </w:p>
    <w:p w14:paraId="4B4C6112" w14:textId="49ED5AC1" w:rsidR="00355FF9" w:rsidRPr="00355FF9" w:rsidRDefault="00355FF9" w:rsidP="00A57D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55FF9">
        <w:rPr>
          <w:color w:val="000000"/>
          <w:sz w:val="28"/>
          <w:szCs w:val="28"/>
        </w:rPr>
        <w:t>Установить размеры базовых окладов (должностных окладов) общеотраслевых должностей руководителей, специалистов и служащих, замещающих должности, не включенные в ПКГ, и непосредственно подчиненных руководителю Учреждения:</w:t>
      </w:r>
    </w:p>
    <w:tbl>
      <w:tblPr>
        <w:tblW w:w="93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2"/>
        <w:gridCol w:w="2271"/>
        <w:gridCol w:w="150"/>
      </w:tblGrid>
      <w:tr w:rsidR="00063288" w:rsidRPr="00355FF9" w14:paraId="136431B9" w14:textId="7111B2E3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90BFF" w14:textId="77777777" w:rsidR="00063288" w:rsidRPr="00355FF9" w:rsidRDefault="00063288" w:rsidP="00355FF9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 xml:space="preserve">Наименование должностей, профессий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DFA33" w14:textId="74FA0E0B" w:rsidR="00063288" w:rsidRPr="00355FF9" w:rsidRDefault="00063288" w:rsidP="00355FF9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Размер базового оклада (рублей)</w:t>
            </w:r>
          </w:p>
        </w:tc>
        <w:tc>
          <w:tcPr>
            <w:tcW w:w="150" w:type="dxa"/>
            <w:vMerge w:val="restart"/>
            <w:tcBorders>
              <w:left w:val="single" w:sz="6" w:space="0" w:color="000000"/>
            </w:tcBorders>
          </w:tcPr>
          <w:p w14:paraId="681A77EF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48C8CD5B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399191BA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5FF78D55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0EEF5A5D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7F5B25BB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71BEA27B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06218D16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181F466F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106B441F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579618F1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400BBF60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75873D45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0A5AB856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23237682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0F6ADB7C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7C89AF72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69BFFB1D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0A7D6743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7C3194C7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5BD5116F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7EFA7E0E" w14:textId="308D4972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374754A2" w14:textId="4686A9DC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372F430D" w14:textId="2B2C134E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54ED590C" w14:textId="307E06AA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6DD27169" w14:textId="3D55B830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1C87EAC6" w14:textId="25465F89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17CBC7B0" w14:textId="7FB87843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62EA8D8F" w14:textId="5B45A474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19C2D980" w14:textId="631EB16E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2B89B010" w14:textId="5C342D41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58B8EF7A" w14:textId="49C8057E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19879B60" w14:textId="02607B3C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4A64599B" w14:textId="06CE5A9E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35771892" w14:textId="34F66338" w:rsid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6B492E70" w14:textId="77777777" w:rsidR="00063288" w:rsidRPr="00063288" w:rsidRDefault="00063288" w:rsidP="00355FF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4F089C16" w14:textId="084FF86F" w:rsidR="00063288" w:rsidRPr="00355FF9" w:rsidRDefault="00063288" w:rsidP="00355FF9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»</w:t>
            </w:r>
          </w:p>
        </w:tc>
      </w:tr>
      <w:tr w:rsidR="00063288" w:rsidRPr="00355FF9" w14:paraId="767A1A80" w14:textId="1858C7F2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44CB8" w14:textId="1767EB74" w:rsidR="00063288" w:rsidRPr="00355FF9" w:rsidRDefault="00063288" w:rsidP="009A30B3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Начальник отдела эксплуатации зданий и материально-технического обеспечения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FDF66" w14:textId="47EFE339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35 537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20FB3B20" w14:textId="77777777" w:rsidR="00063288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16A001FF" w14:textId="6117F48B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7A785" w14:textId="4F5292B9" w:rsidR="00063288" w:rsidRPr="00355FF9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Начальник отдела по ведению бухгалтерского уч</w:t>
            </w:r>
            <w:r>
              <w:rPr>
                <w:sz w:val="27"/>
                <w:szCs w:val="27"/>
                <w:lang w:eastAsia="ru-RU"/>
              </w:rPr>
              <w:t>ё</w:t>
            </w:r>
            <w:r w:rsidRPr="00355FF9">
              <w:rPr>
                <w:sz w:val="27"/>
                <w:szCs w:val="27"/>
                <w:lang w:eastAsia="ru-RU"/>
              </w:rPr>
              <w:t>та учреждений дополнительного образования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27F71" w14:textId="79C569F5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DE0F0A">
              <w:rPr>
                <w:sz w:val="27"/>
                <w:szCs w:val="27"/>
                <w:lang w:eastAsia="ru-RU"/>
              </w:rPr>
              <w:t>35 537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6F0D61FE" w14:textId="77777777" w:rsidR="00063288" w:rsidRPr="00DE0F0A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217362DF" w14:textId="6F7543E2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9555A" w14:textId="29A44DE3" w:rsidR="00063288" w:rsidRPr="00355FF9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Начальник отдела по ведению бухгалтерского уч</w:t>
            </w:r>
            <w:r>
              <w:rPr>
                <w:sz w:val="27"/>
                <w:szCs w:val="27"/>
                <w:lang w:eastAsia="ru-RU"/>
              </w:rPr>
              <w:t>ё</w:t>
            </w:r>
            <w:r w:rsidRPr="00355FF9">
              <w:rPr>
                <w:sz w:val="27"/>
                <w:szCs w:val="27"/>
                <w:lang w:eastAsia="ru-RU"/>
              </w:rPr>
              <w:t>та учреждений культуры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1CA3" w14:textId="257EC548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DE0F0A">
              <w:rPr>
                <w:sz w:val="27"/>
                <w:szCs w:val="27"/>
                <w:lang w:eastAsia="ru-RU"/>
              </w:rPr>
              <w:t>35 537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00BA23A0" w14:textId="77777777" w:rsidR="00063288" w:rsidRPr="00DE0F0A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6377BF13" w14:textId="7FF5619A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4CDB1" w14:textId="60181216" w:rsidR="00063288" w:rsidRPr="00355FF9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Начальник отдела по ведению бухгалтерского уч</w:t>
            </w:r>
            <w:r>
              <w:rPr>
                <w:sz w:val="27"/>
                <w:szCs w:val="27"/>
                <w:lang w:eastAsia="ru-RU"/>
              </w:rPr>
              <w:t>ё</w:t>
            </w:r>
            <w:r w:rsidRPr="00355FF9">
              <w:rPr>
                <w:sz w:val="27"/>
                <w:szCs w:val="27"/>
                <w:lang w:eastAsia="ru-RU"/>
              </w:rPr>
              <w:t>та и санкционирования учреждений культуры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3E07B" w14:textId="0B631694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DE0F0A">
              <w:rPr>
                <w:sz w:val="27"/>
                <w:szCs w:val="27"/>
                <w:lang w:eastAsia="ru-RU"/>
              </w:rPr>
              <w:t>35 537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03AE3ECC" w14:textId="77777777" w:rsidR="00063288" w:rsidRPr="00DE0F0A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52588340" w14:textId="4EABBBB3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A276E" w14:textId="7A222CAF" w:rsidR="00063288" w:rsidRPr="00355FF9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Начальник информационно-методического отдела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74D2D" w14:textId="7365E0D0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DE0F0A">
              <w:rPr>
                <w:sz w:val="27"/>
                <w:szCs w:val="27"/>
                <w:lang w:eastAsia="ru-RU"/>
              </w:rPr>
              <w:t>35 537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2D4CA695" w14:textId="77777777" w:rsidR="00063288" w:rsidRPr="00DE0F0A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AB6355" w14:paraId="28734BD3" w14:textId="709F72D3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0082A" w14:textId="7E954F12" w:rsidR="00063288" w:rsidRPr="00AB6355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AB6355">
              <w:rPr>
                <w:sz w:val="27"/>
                <w:szCs w:val="27"/>
                <w:lang w:eastAsia="ru-RU"/>
              </w:rPr>
              <w:t>Заместитель начальника отдела по ведению бухгалтерского учёта учреждений дополнительного образования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0BE7" w14:textId="3F04E2C5" w:rsidR="00063288" w:rsidRPr="00AB6355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AB6355">
              <w:rPr>
                <w:sz w:val="27"/>
                <w:szCs w:val="27"/>
                <w:lang w:eastAsia="ru-RU"/>
              </w:rPr>
              <w:t>3</w:t>
            </w:r>
            <w:r w:rsidR="00AB6355" w:rsidRPr="00AB6355">
              <w:rPr>
                <w:sz w:val="27"/>
                <w:szCs w:val="27"/>
                <w:lang w:eastAsia="ru-RU"/>
              </w:rPr>
              <w:t>3</w:t>
            </w:r>
            <w:r w:rsidRPr="00AB6355">
              <w:rPr>
                <w:sz w:val="27"/>
                <w:szCs w:val="27"/>
                <w:lang w:eastAsia="ru-RU"/>
              </w:rPr>
              <w:t> 568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3004FA8B" w14:textId="77777777" w:rsidR="00063288" w:rsidRPr="00AB6355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AB6355" w14:paraId="6D4C9934" w14:textId="4A0C83EE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0AC40" w14:textId="3CA716D5" w:rsidR="00063288" w:rsidRPr="00AB6355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AB6355">
              <w:rPr>
                <w:sz w:val="27"/>
                <w:szCs w:val="27"/>
                <w:lang w:eastAsia="ru-RU"/>
              </w:rPr>
              <w:t>Заместитель начальника информационно-методического отдела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D01D8" w14:textId="7516F5CC" w:rsidR="00063288" w:rsidRPr="00AB6355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AB6355">
              <w:rPr>
                <w:sz w:val="27"/>
                <w:szCs w:val="27"/>
                <w:lang w:eastAsia="ru-RU"/>
              </w:rPr>
              <w:t>3</w:t>
            </w:r>
            <w:r w:rsidR="00AB6355" w:rsidRPr="00AB6355">
              <w:rPr>
                <w:sz w:val="27"/>
                <w:szCs w:val="27"/>
                <w:lang w:eastAsia="ru-RU"/>
              </w:rPr>
              <w:t>3</w:t>
            </w:r>
            <w:r w:rsidRPr="00AB6355">
              <w:rPr>
                <w:sz w:val="27"/>
                <w:szCs w:val="27"/>
                <w:lang w:eastAsia="ru-RU"/>
              </w:rPr>
              <w:t> 568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5D2E2EB4" w14:textId="77777777" w:rsidR="00063288" w:rsidRPr="00AB6355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3CF4E86E" w14:textId="4FC2A926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E42A6" w14:textId="5183F677" w:rsidR="00063288" w:rsidRPr="00AB6355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AB6355">
              <w:rPr>
                <w:sz w:val="27"/>
                <w:szCs w:val="27"/>
                <w:lang w:eastAsia="ru-RU"/>
              </w:rPr>
              <w:t>Заместитель начальника отдела по ведению бухгалтерского учёта учреждений культуры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F9D5F" w14:textId="1EBF72F7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AB6355">
              <w:rPr>
                <w:sz w:val="27"/>
                <w:szCs w:val="27"/>
                <w:lang w:eastAsia="ru-RU"/>
              </w:rPr>
              <w:t>3</w:t>
            </w:r>
            <w:r w:rsidR="00AB6355" w:rsidRPr="00AB6355">
              <w:rPr>
                <w:sz w:val="27"/>
                <w:szCs w:val="27"/>
                <w:lang w:eastAsia="ru-RU"/>
              </w:rPr>
              <w:t>3</w:t>
            </w:r>
            <w:r w:rsidRPr="00AB6355">
              <w:rPr>
                <w:sz w:val="27"/>
                <w:szCs w:val="27"/>
                <w:lang w:eastAsia="ru-RU"/>
              </w:rPr>
              <w:t> 568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79DFF702" w14:textId="77777777" w:rsidR="00063288" w:rsidRPr="00F64B42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252183BB" w14:textId="2014109F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5902A" w14:textId="0469A87E" w:rsidR="00063288" w:rsidRPr="00355FF9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Ведущий специалист по закупкам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86AAF" w14:textId="2CF6F9B3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31 512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3CCE7835" w14:textId="77777777" w:rsidR="00063288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609406D1" w14:textId="57E657ED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773B4" w14:textId="76FDA2A9" w:rsidR="00063288" w:rsidRPr="00355FF9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Ведущий специалист по информационно-методической работе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E80E8" w14:textId="3F1D8DCB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 w:rsidRPr="00E639AE">
              <w:rPr>
                <w:sz w:val="27"/>
                <w:szCs w:val="27"/>
                <w:lang w:eastAsia="ru-RU"/>
              </w:rPr>
              <w:t>31 512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3AC814A9" w14:textId="77777777" w:rsidR="00063288" w:rsidRPr="00E639AE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63288" w:rsidRPr="00355FF9" w14:paraId="36719B25" w14:textId="28CD7103" w:rsidTr="00063288"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66528" w14:textId="6471A617" w:rsidR="00063288" w:rsidRPr="00355FF9" w:rsidRDefault="00063288" w:rsidP="00B86868">
            <w:pPr>
              <w:suppressAutoHyphens w:val="0"/>
              <w:spacing w:line="288" w:lineRule="atLeast"/>
              <w:ind w:left="119" w:right="140"/>
              <w:jc w:val="both"/>
              <w:rPr>
                <w:sz w:val="27"/>
                <w:szCs w:val="27"/>
                <w:lang w:eastAsia="ru-RU"/>
              </w:rPr>
            </w:pPr>
            <w:r w:rsidRPr="00355FF9">
              <w:rPr>
                <w:sz w:val="27"/>
                <w:szCs w:val="27"/>
                <w:lang w:eastAsia="ru-RU"/>
              </w:rPr>
              <w:t>Специалист по организационной работе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37238" w14:textId="76226AC0" w:rsidR="00063288" w:rsidRPr="00355FF9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25 518</w:t>
            </w:r>
          </w:p>
        </w:tc>
        <w:tc>
          <w:tcPr>
            <w:tcW w:w="150" w:type="dxa"/>
            <w:vMerge/>
            <w:tcBorders>
              <w:left w:val="single" w:sz="6" w:space="0" w:color="000000"/>
            </w:tcBorders>
          </w:tcPr>
          <w:p w14:paraId="6C753CDB" w14:textId="77777777" w:rsidR="00063288" w:rsidRDefault="00063288" w:rsidP="00A21CFD">
            <w:pPr>
              <w:suppressAutoHyphens w:val="0"/>
              <w:spacing w:line="288" w:lineRule="atLeast"/>
              <w:jc w:val="center"/>
              <w:rPr>
                <w:sz w:val="27"/>
                <w:szCs w:val="27"/>
                <w:lang w:eastAsia="ru-RU"/>
              </w:rPr>
            </w:pPr>
          </w:p>
        </w:tc>
      </w:tr>
    </w:tbl>
    <w:p w14:paraId="5227DE2E" w14:textId="77777777" w:rsidR="00063288" w:rsidRPr="00063288" w:rsidRDefault="00063288" w:rsidP="00063288">
      <w:pPr>
        <w:jc w:val="both"/>
        <w:rPr>
          <w:color w:val="000000"/>
          <w:sz w:val="12"/>
          <w:szCs w:val="12"/>
        </w:rPr>
      </w:pPr>
    </w:p>
    <w:bookmarkEnd w:id="3"/>
    <w:p w14:paraId="6A0FC686" w14:textId="21F2C4B1" w:rsidR="00265315" w:rsidRDefault="0003571F" w:rsidP="00EC2ED7">
      <w:pPr>
        <w:pStyle w:val="14"/>
        <w:shd w:val="clear" w:color="auto" w:fill="auto"/>
        <w:ind w:firstLine="740"/>
        <w:jc w:val="both"/>
      </w:pPr>
      <w:r>
        <w:rPr>
          <w:lang w:eastAsia="ar-SA"/>
        </w:rPr>
        <w:t>2</w:t>
      </w:r>
      <w:r w:rsidR="001E5B8A">
        <w:rPr>
          <w:lang w:eastAsia="ar-SA"/>
        </w:rPr>
        <w:t>. </w:t>
      </w:r>
      <w:hyperlink r:id="rId16" w:history="1">
        <w:r w:rsidRPr="00EC2ED7">
          <w:rPr>
            <w:lang w:eastAsia="ar-SA"/>
          </w:rPr>
          <w:t>Опубликовать</w:t>
        </w:r>
      </w:hyperlink>
      <w:r w:rsidRPr="00167AC8">
        <w:rPr>
          <w:lang w:eastAsia="ar-SA"/>
        </w:rPr>
        <w:t xml:space="preserve"> настоящее постановление в средствах массовой</w:t>
      </w:r>
      <w:r w:rsidRPr="00167AC8">
        <w:t xml:space="preserve"> информации.</w:t>
      </w:r>
    </w:p>
    <w:p w14:paraId="7A3FF278" w14:textId="48A70BF2" w:rsidR="002A13A1" w:rsidRDefault="002A13A1" w:rsidP="002A13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5B8A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постановление вступает в силу с момента опубликования и распространяется на правоотношения, возникшие с 1 </w:t>
      </w:r>
      <w:r w:rsidR="00A21CFD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8E371B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CB228B">
        <w:rPr>
          <w:sz w:val="28"/>
          <w:szCs w:val="28"/>
        </w:rPr>
        <w:t>ода.</w:t>
      </w:r>
    </w:p>
    <w:bookmarkEnd w:id="2"/>
    <w:p w14:paraId="0245E61A" w14:textId="77777777" w:rsidR="00887CEA" w:rsidRDefault="00887CEA" w:rsidP="00887CEA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p w14:paraId="4E991457" w14:textId="77777777" w:rsidR="00887CEA" w:rsidRPr="00E10568" w:rsidRDefault="00887CEA" w:rsidP="00887CEA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  <w:gridCol w:w="4223"/>
      </w:tblGrid>
      <w:tr w:rsidR="00887CEA" w14:paraId="4B988AE3" w14:textId="77777777" w:rsidTr="00C17432">
        <w:trPr>
          <w:trHeight w:val="593"/>
        </w:trPr>
        <w:tc>
          <w:tcPr>
            <w:tcW w:w="5137" w:type="dxa"/>
            <w:shd w:val="clear" w:color="auto" w:fill="auto"/>
          </w:tcPr>
          <w:p w14:paraId="61AE1D7B" w14:textId="7F80000C" w:rsidR="00887CEA" w:rsidRDefault="00887CEA" w:rsidP="000B7E9A">
            <w:pPr>
              <w:tabs>
                <w:tab w:val="left" w:pos="5955"/>
              </w:tabs>
              <w:snapToGrid w:val="0"/>
              <w:ind w:left="-108" w:right="-108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C17432">
              <w:rPr>
                <w:sz w:val="28"/>
                <w:szCs w:val="28"/>
              </w:rPr>
              <w:t>И.о</w:t>
            </w:r>
            <w:proofErr w:type="spellEnd"/>
            <w:r w:rsidR="00C17432">
              <w:rPr>
                <w:sz w:val="28"/>
                <w:szCs w:val="28"/>
              </w:rPr>
              <w:t xml:space="preserve">. </w:t>
            </w:r>
            <w:r w:rsidR="00C17432">
              <w:rPr>
                <w:color w:val="000000"/>
                <w:sz w:val="28"/>
              </w:rPr>
              <w:t>г</w:t>
            </w:r>
            <w:r>
              <w:rPr>
                <w:color w:val="000000"/>
                <w:sz w:val="28"/>
              </w:rPr>
              <w:t>лав</w:t>
            </w:r>
            <w:r w:rsidR="00C17432">
              <w:rPr>
                <w:color w:val="000000"/>
                <w:sz w:val="28"/>
              </w:rPr>
              <w:t>ы</w:t>
            </w:r>
            <w:r>
              <w:rPr>
                <w:color w:val="000000"/>
                <w:sz w:val="28"/>
              </w:rPr>
              <w:t xml:space="preserve"> муниципального образования</w:t>
            </w:r>
          </w:p>
          <w:p w14:paraId="6FADDA49" w14:textId="21BA191F" w:rsidR="00887CEA" w:rsidRDefault="00887CEA" w:rsidP="000B7E9A">
            <w:pPr>
              <w:tabs>
                <w:tab w:val="left" w:pos="5955"/>
              </w:tabs>
              <w:ind w:left="-108" w:right="-12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«Город Магадан», мэр</w:t>
            </w:r>
            <w:r w:rsidR="00BD54ED"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 xml:space="preserve"> города Магадана</w:t>
            </w:r>
          </w:p>
        </w:tc>
        <w:tc>
          <w:tcPr>
            <w:tcW w:w="4223" w:type="dxa"/>
            <w:shd w:val="clear" w:color="auto" w:fill="auto"/>
          </w:tcPr>
          <w:p w14:paraId="7B9C2438" w14:textId="77777777" w:rsidR="00887CEA" w:rsidRDefault="00887CEA" w:rsidP="000B7E9A">
            <w:pPr>
              <w:tabs>
                <w:tab w:val="left" w:pos="5724"/>
              </w:tabs>
              <w:snapToGrid w:val="0"/>
              <w:ind w:right="-108"/>
              <w:jc w:val="right"/>
              <w:rPr>
                <w:color w:val="000000"/>
                <w:sz w:val="28"/>
              </w:rPr>
            </w:pPr>
          </w:p>
          <w:p w14:paraId="3026625E" w14:textId="2710E601" w:rsidR="00887CEA" w:rsidRDefault="00C17432" w:rsidP="000B7E9A">
            <w:pPr>
              <w:tabs>
                <w:tab w:val="left" w:pos="5724"/>
              </w:tabs>
              <w:ind w:right="-108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А. </w:t>
            </w:r>
            <w:proofErr w:type="spellStart"/>
            <w:r>
              <w:rPr>
                <w:color w:val="000000"/>
                <w:sz w:val="28"/>
              </w:rPr>
              <w:t>Малашевский</w:t>
            </w:r>
            <w:proofErr w:type="spellEnd"/>
          </w:p>
        </w:tc>
      </w:tr>
    </w:tbl>
    <w:p w14:paraId="3614FF08" w14:textId="77777777" w:rsidR="00E10568" w:rsidRPr="00E10568" w:rsidRDefault="00E10568" w:rsidP="00AB6355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sectPr w:rsidR="00E10568" w:rsidRPr="00E10568" w:rsidSect="00BA762F">
      <w:headerReference w:type="default" r:id="rId17"/>
      <w:pgSz w:w="11906" w:h="16838"/>
      <w:pgMar w:top="851" w:right="851" w:bottom="851" w:left="1701" w:header="992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006AB" w14:textId="77777777" w:rsidR="0038524E" w:rsidRDefault="0038524E">
      <w:r>
        <w:separator/>
      </w:r>
    </w:p>
  </w:endnote>
  <w:endnote w:type="continuationSeparator" w:id="0">
    <w:p w14:paraId="3A33E837" w14:textId="77777777" w:rsidR="0038524E" w:rsidRDefault="0038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C7D9" w14:textId="77777777" w:rsidR="0038524E" w:rsidRDefault="0038524E">
      <w:r>
        <w:separator/>
      </w:r>
    </w:p>
  </w:footnote>
  <w:footnote w:type="continuationSeparator" w:id="0">
    <w:p w14:paraId="0FD62ABD" w14:textId="77777777" w:rsidR="0038524E" w:rsidRDefault="0038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E56B" w14:textId="0BC62800" w:rsidR="002B6A59" w:rsidRDefault="002B6A59">
    <w:pPr>
      <w:pStyle w:val="ab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864DB1">
      <w:rPr>
        <w:noProof/>
      </w:rPr>
      <w:t>2</w:t>
    </w:r>
    <w:r>
      <w:fldChar w:fldCharType="end"/>
    </w:r>
  </w:p>
  <w:p w14:paraId="613E1189" w14:textId="77777777" w:rsidR="00CF1B98" w:rsidRPr="00CF1B98" w:rsidRDefault="00CF1B98">
    <w:pPr>
      <w:pStyle w:val="ab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76F26"/>
    <w:multiLevelType w:val="hybridMultilevel"/>
    <w:tmpl w:val="C38C86FE"/>
    <w:lvl w:ilvl="0" w:tplc="6D0C03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2C"/>
    <w:rsid w:val="000042A0"/>
    <w:rsid w:val="000316F6"/>
    <w:rsid w:val="0003457F"/>
    <w:rsid w:val="0003571F"/>
    <w:rsid w:val="00035E6E"/>
    <w:rsid w:val="00052EBA"/>
    <w:rsid w:val="0006120A"/>
    <w:rsid w:val="00063288"/>
    <w:rsid w:val="0007391F"/>
    <w:rsid w:val="00076810"/>
    <w:rsid w:val="00080616"/>
    <w:rsid w:val="00091468"/>
    <w:rsid w:val="00092A20"/>
    <w:rsid w:val="000B7E9A"/>
    <w:rsid w:val="000C2D4B"/>
    <w:rsid w:val="000C5E16"/>
    <w:rsid w:val="000D505D"/>
    <w:rsid w:val="000F7F7A"/>
    <w:rsid w:val="00102003"/>
    <w:rsid w:val="001033AD"/>
    <w:rsid w:val="00106144"/>
    <w:rsid w:val="001151B3"/>
    <w:rsid w:val="00130A8D"/>
    <w:rsid w:val="00150A71"/>
    <w:rsid w:val="00154D89"/>
    <w:rsid w:val="00176A0F"/>
    <w:rsid w:val="001921DC"/>
    <w:rsid w:val="00192820"/>
    <w:rsid w:val="00195346"/>
    <w:rsid w:val="001A478A"/>
    <w:rsid w:val="001B3DC7"/>
    <w:rsid w:val="001B3F5D"/>
    <w:rsid w:val="001C050A"/>
    <w:rsid w:val="001C3D93"/>
    <w:rsid w:val="001E4B6C"/>
    <w:rsid w:val="001E5B8A"/>
    <w:rsid w:val="00202DAA"/>
    <w:rsid w:val="00205A53"/>
    <w:rsid w:val="00210917"/>
    <w:rsid w:val="00221334"/>
    <w:rsid w:val="00225209"/>
    <w:rsid w:val="00226DAC"/>
    <w:rsid w:val="00243319"/>
    <w:rsid w:val="00262238"/>
    <w:rsid w:val="00265315"/>
    <w:rsid w:val="002676F4"/>
    <w:rsid w:val="002826ED"/>
    <w:rsid w:val="00287D77"/>
    <w:rsid w:val="00290B99"/>
    <w:rsid w:val="002A13A1"/>
    <w:rsid w:val="002B6A59"/>
    <w:rsid w:val="002E659F"/>
    <w:rsid w:val="00301595"/>
    <w:rsid w:val="003209FA"/>
    <w:rsid w:val="00320CD7"/>
    <w:rsid w:val="0033392D"/>
    <w:rsid w:val="00343D4C"/>
    <w:rsid w:val="003476E7"/>
    <w:rsid w:val="00355F64"/>
    <w:rsid w:val="00355FF9"/>
    <w:rsid w:val="003629DB"/>
    <w:rsid w:val="00365820"/>
    <w:rsid w:val="00370AD9"/>
    <w:rsid w:val="00372119"/>
    <w:rsid w:val="00381F6A"/>
    <w:rsid w:val="0038524E"/>
    <w:rsid w:val="0038610A"/>
    <w:rsid w:val="00387A82"/>
    <w:rsid w:val="003B1FA1"/>
    <w:rsid w:val="003C14C3"/>
    <w:rsid w:val="003C44FF"/>
    <w:rsid w:val="003C4EBE"/>
    <w:rsid w:val="003C5E12"/>
    <w:rsid w:val="003D082C"/>
    <w:rsid w:val="00411E04"/>
    <w:rsid w:val="004133F9"/>
    <w:rsid w:val="00421C68"/>
    <w:rsid w:val="00432BB6"/>
    <w:rsid w:val="004336A1"/>
    <w:rsid w:val="00442BBC"/>
    <w:rsid w:val="004657B2"/>
    <w:rsid w:val="00472364"/>
    <w:rsid w:val="00475B38"/>
    <w:rsid w:val="00492DD7"/>
    <w:rsid w:val="00495EEA"/>
    <w:rsid w:val="004A0699"/>
    <w:rsid w:val="004A5068"/>
    <w:rsid w:val="004B03DC"/>
    <w:rsid w:val="004B2ECC"/>
    <w:rsid w:val="004C4C2D"/>
    <w:rsid w:val="004D0C84"/>
    <w:rsid w:val="004D7A6C"/>
    <w:rsid w:val="005060BD"/>
    <w:rsid w:val="0052258A"/>
    <w:rsid w:val="005326FE"/>
    <w:rsid w:val="00535F4D"/>
    <w:rsid w:val="005360E6"/>
    <w:rsid w:val="00537274"/>
    <w:rsid w:val="00543EBD"/>
    <w:rsid w:val="00561E8E"/>
    <w:rsid w:val="00570F13"/>
    <w:rsid w:val="0057320E"/>
    <w:rsid w:val="00574203"/>
    <w:rsid w:val="00586EEA"/>
    <w:rsid w:val="00592EFE"/>
    <w:rsid w:val="005961F0"/>
    <w:rsid w:val="005D2BF7"/>
    <w:rsid w:val="005E1EEA"/>
    <w:rsid w:val="00634073"/>
    <w:rsid w:val="006502EA"/>
    <w:rsid w:val="00667024"/>
    <w:rsid w:val="006C0727"/>
    <w:rsid w:val="006D11CD"/>
    <w:rsid w:val="006F5545"/>
    <w:rsid w:val="007041ED"/>
    <w:rsid w:val="0070653C"/>
    <w:rsid w:val="0071268A"/>
    <w:rsid w:val="007177A3"/>
    <w:rsid w:val="00730DD7"/>
    <w:rsid w:val="0075076B"/>
    <w:rsid w:val="007540A8"/>
    <w:rsid w:val="00763552"/>
    <w:rsid w:val="00782187"/>
    <w:rsid w:val="00782BEB"/>
    <w:rsid w:val="007C108A"/>
    <w:rsid w:val="007E190E"/>
    <w:rsid w:val="007E6B1C"/>
    <w:rsid w:val="0082442F"/>
    <w:rsid w:val="00855F56"/>
    <w:rsid w:val="00864DB1"/>
    <w:rsid w:val="008826E1"/>
    <w:rsid w:val="00887CEA"/>
    <w:rsid w:val="008D7F1D"/>
    <w:rsid w:val="008E0B24"/>
    <w:rsid w:val="008E3572"/>
    <w:rsid w:val="008E371B"/>
    <w:rsid w:val="0092340E"/>
    <w:rsid w:val="009416EA"/>
    <w:rsid w:val="0098432D"/>
    <w:rsid w:val="00992F83"/>
    <w:rsid w:val="009A30B3"/>
    <w:rsid w:val="00A007DB"/>
    <w:rsid w:val="00A04924"/>
    <w:rsid w:val="00A12421"/>
    <w:rsid w:val="00A14D2A"/>
    <w:rsid w:val="00A21CFD"/>
    <w:rsid w:val="00A30A4F"/>
    <w:rsid w:val="00A3524C"/>
    <w:rsid w:val="00A35A96"/>
    <w:rsid w:val="00A572DD"/>
    <w:rsid w:val="00A57D0B"/>
    <w:rsid w:val="00A71A90"/>
    <w:rsid w:val="00A77063"/>
    <w:rsid w:val="00A8076B"/>
    <w:rsid w:val="00AB6355"/>
    <w:rsid w:val="00AB7155"/>
    <w:rsid w:val="00AC3092"/>
    <w:rsid w:val="00AE7B2C"/>
    <w:rsid w:val="00AF73AA"/>
    <w:rsid w:val="00B22232"/>
    <w:rsid w:val="00B24080"/>
    <w:rsid w:val="00B34D77"/>
    <w:rsid w:val="00B35D58"/>
    <w:rsid w:val="00B6593C"/>
    <w:rsid w:val="00B75D6D"/>
    <w:rsid w:val="00B7637C"/>
    <w:rsid w:val="00B823D5"/>
    <w:rsid w:val="00B86868"/>
    <w:rsid w:val="00BA762F"/>
    <w:rsid w:val="00BC0E14"/>
    <w:rsid w:val="00BD4A5A"/>
    <w:rsid w:val="00BD54ED"/>
    <w:rsid w:val="00C17432"/>
    <w:rsid w:val="00C221CF"/>
    <w:rsid w:val="00C35E75"/>
    <w:rsid w:val="00C36008"/>
    <w:rsid w:val="00C558BD"/>
    <w:rsid w:val="00C6363B"/>
    <w:rsid w:val="00C807BD"/>
    <w:rsid w:val="00CB228B"/>
    <w:rsid w:val="00CE07EE"/>
    <w:rsid w:val="00CF1B98"/>
    <w:rsid w:val="00CF5CA6"/>
    <w:rsid w:val="00D040B3"/>
    <w:rsid w:val="00D11022"/>
    <w:rsid w:val="00D57252"/>
    <w:rsid w:val="00D739C7"/>
    <w:rsid w:val="00D76F2B"/>
    <w:rsid w:val="00DA137B"/>
    <w:rsid w:val="00DA3CA8"/>
    <w:rsid w:val="00DB7828"/>
    <w:rsid w:val="00DC2F8A"/>
    <w:rsid w:val="00DC6B5D"/>
    <w:rsid w:val="00DD6175"/>
    <w:rsid w:val="00DD6B46"/>
    <w:rsid w:val="00DE5446"/>
    <w:rsid w:val="00DF211D"/>
    <w:rsid w:val="00DF6D3F"/>
    <w:rsid w:val="00E10568"/>
    <w:rsid w:val="00E12469"/>
    <w:rsid w:val="00E13BBA"/>
    <w:rsid w:val="00E22370"/>
    <w:rsid w:val="00E47159"/>
    <w:rsid w:val="00E519A0"/>
    <w:rsid w:val="00E7634E"/>
    <w:rsid w:val="00E77681"/>
    <w:rsid w:val="00E927B9"/>
    <w:rsid w:val="00E956F7"/>
    <w:rsid w:val="00EA6545"/>
    <w:rsid w:val="00EB48E3"/>
    <w:rsid w:val="00EC2ED7"/>
    <w:rsid w:val="00EC2F2B"/>
    <w:rsid w:val="00EC3D2C"/>
    <w:rsid w:val="00EC6BE1"/>
    <w:rsid w:val="00F37404"/>
    <w:rsid w:val="00F5427B"/>
    <w:rsid w:val="00F60240"/>
    <w:rsid w:val="00F82C70"/>
    <w:rsid w:val="00FA0801"/>
    <w:rsid w:val="00FA1C54"/>
    <w:rsid w:val="00FB1804"/>
    <w:rsid w:val="00FB5016"/>
    <w:rsid w:val="00FB60D3"/>
    <w:rsid w:val="00FD0484"/>
    <w:rsid w:val="00FE63D3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783A96"/>
  <w15:chartTrackingRefBased/>
  <w15:docId w15:val="{BF9B35D4-27DE-436C-8D54-E437976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5664" w:firstLine="708"/>
      <w:jc w:val="right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sz w:val="28"/>
      <w:szCs w:val="20"/>
      <w:lang w:val="x-none"/>
    </w:rPr>
  </w:style>
  <w:style w:type="paragraph" w:customStyle="1" w:styleId="13">
    <w:name w:val="Обычный (веб)1"/>
    <w:basedOn w:val="a"/>
    <w:uiPriority w:val="99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note text"/>
    <w:basedOn w:val="a"/>
    <w:rPr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pPr>
      <w:spacing w:after="200"/>
      <w:ind w:left="720" w:firstLine="709"/>
      <w:jc w:val="both"/>
    </w:pPr>
    <w:rPr>
      <w:rFonts w:eastAsia="Calibri"/>
      <w:sz w:val="28"/>
      <w:szCs w:val="22"/>
    </w:rPr>
  </w:style>
  <w:style w:type="paragraph" w:customStyle="1" w:styleId="ConsPlusNormal">
    <w:name w:val="ConsPlusNormal"/>
    <w:pPr>
      <w:suppressAutoHyphens/>
      <w:autoSpaceDE w:val="0"/>
    </w:pPr>
    <w:rPr>
      <w:rFonts w:eastAsia="Arial"/>
      <w:sz w:val="28"/>
      <w:szCs w:val="28"/>
      <w:lang w:eastAsia="ar-S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2B6A59"/>
    <w:rPr>
      <w:sz w:val="24"/>
      <w:szCs w:val="24"/>
      <w:lang w:eastAsia="ar-SA"/>
    </w:rPr>
  </w:style>
  <w:style w:type="paragraph" w:styleId="20">
    <w:name w:val="Body Text 2"/>
    <w:basedOn w:val="a"/>
    <w:link w:val="22"/>
    <w:uiPriority w:val="99"/>
    <w:unhideWhenUsed/>
    <w:rsid w:val="005060BD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uiPriority w:val="99"/>
    <w:rsid w:val="005060BD"/>
    <w:rPr>
      <w:sz w:val="24"/>
      <w:szCs w:val="24"/>
      <w:lang w:eastAsia="ar-SA"/>
    </w:rPr>
  </w:style>
  <w:style w:type="character" w:styleId="af3">
    <w:name w:val="Strong"/>
    <w:uiPriority w:val="22"/>
    <w:qFormat/>
    <w:rsid w:val="00F82C70"/>
    <w:rPr>
      <w:b/>
      <w:bCs/>
    </w:rPr>
  </w:style>
  <w:style w:type="paragraph" w:styleId="af4">
    <w:name w:val="Subtitle"/>
    <w:basedOn w:val="a"/>
    <w:link w:val="af5"/>
    <w:qFormat/>
    <w:rsid w:val="0026531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5">
    <w:name w:val="Подзаголовок Знак"/>
    <w:link w:val="af4"/>
    <w:rsid w:val="00265315"/>
    <w:rPr>
      <w:b/>
      <w:bCs/>
      <w:sz w:val="32"/>
      <w:szCs w:val="24"/>
    </w:rPr>
  </w:style>
  <w:style w:type="table" w:styleId="af6">
    <w:name w:val="Table Grid"/>
    <w:basedOn w:val="a1"/>
    <w:uiPriority w:val="39"/>
    <w:rsid w:val="002653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14"/>
    <w:rsid w:val="00EC2ED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EC2ED7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character" w:customStyle="1" w:styleId="af8">
    <w:name w:val="Другое_"/>
    <w:link w:val="af9"/>
    <w:rsid w:val="00EC2ED7"/>
    <w:rPr>
      <w:sz w:val="28"/>
      <w:szCs w:val="28"/>
      <w:shd w:val="clear" w:color="auto" w:fill="FFFFFF"/>
    </w:rPr>
  </w:style>
  <w:style w:type="paragraph" w:customStyle="1" w:styleId="af9">
    <w:name w:val="Другое"/>
    <w:basedOn w:val="a"/>
    <w:link w:val="af8"/>
    <w:rsid w:val="00EC2ED7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BA762F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styleId="afb">
    <w:name w:val="annotation reference"/>
    <w:basedOn w:val="a0"/>
    <w:uiPriority w:val="99"/>
    <w:semiHidden/>
    <w:unhideWhenUsed/>
    <w:rsid w:val="006502E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50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6502EA"/>
    <w:rPr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50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502EA"/>
    <w:rPr>
      <w:b/>
      <w:bCs/>
      <w:lang w:eastAsia="ar-SA"/>
    </w:rPr>
  </w:style>
  <w:style w:type="paragraph" w:styleId="aff0">
    <w:name w:val="Normal (Web)"/>
    <w:basedOn w:val="a"/>
    <w:uiPriority w:val="99"/>
    <w:semiHidden/>
    <w:unhideWhenUsed/>
    <w:rsid w:val="00A1242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26844444.3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43821681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381753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43821094.0" TargetMode="External"/><Relationship Id="rId10" Type="http://schemas.openxmlformats.org/officeDocument/2006/relationships/hyperlink" Target="garantF1://12025268.14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26844444.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95DD-D91D-4FEE-B51E-CC76DCA8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3393</CharactersWithSpaces>
  <SharedDoc>false</SharedDoc>
  <HLinks>
    <vt:vector size="60" baseType="variant">
      <vt:variant>
        <vt:i4>7209022</vt:i4>
      </vt:variant>
      <vt:variant>
        <vt:i4>30</vt:i4>
      </vt:variant>
      <vt:variant>
        <vt:i4>0</vt:i4>
      </vt:variant>
      <vt:variant>
        <vt:i4>5</vt:i4>
      </vt:variant>
      <vt:variant>
        <vt:lpwstr>garantf1://43821681.0/</vt:lpwstr>
      </vt:variant>
      <vt:variant>
        <vt:lpwstr/>
      </vt:variant>
      <vt:variant>
        <vt:i4>1507396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http://internet.garant.ru/document?id=91912&amp;sub=0</vt:lpwstr>
      </vt:variant>
      <vt:variant>
        <vt:lpwstr/>
      </vt:variant>
      <vt:variant>
        <vt:i4>1507396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http://internet.garant.ru/document?id=91912&amp;sub=0</vt:lpwstr>
      </vt:variant>
      <vt:variant>
        <vt:lpwstr/>
      </vt:variant>
      <vt:variant>
        <vt:i4>1507396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http://internet.garant.ru/document?id=91912&amp;sub=0</vt:lpwstr>
      </vt:variant>
      <vt:variant>
        <vt:lpwstr/>
      </vt:variant>
      <vt:variant>
        <vt:i4>7274557</vt:i4>
      </vt:variant>
      <vt:variant>
        <vt:i4>18</vt:i4>
      </vt:variant>
      <vt:variant>
        <vt:i4>0</vt:i4>
      </vt:variant>
      <vt:variant>
        <vt:i4>5</vt:i4>
      </vt:variant>
      <vt:variant>
        <vt:lpwstr>garantf1://43821094.0/</vt:lpwstr>
      </vt:variant>
      <vt:variant>
        <vt:lpwstr/>
      </vt:variant>
      <vt:variant>
        <vt:i4>8060990</vt:i4>
      </vt:variant>
      <vt:variant>
        <vt:i4>15</vt:i4>
      </vt:variant>
      <vt:variant>
        <vt:i4>0</vt:i4>
      </vt:variant>
      <vt:variant>
        <vt:i4>5</vt:i4>
      </vt:variant>
      <vt:variant>
        <vt:lpwstr>garantf1://26844444.45/</vt:lpwstr>
      </vt:variant>
      <vt:variant>
        <vt:lpwstr/>
      </vt:variant>
      <vt:variant>
        <vt:i4>5505032</vt:i4>
      </vt:variant>
      <vt:variant>
        <vt:i4>12</vt:i4>
      </vt:variant>
      <vt:variant>
        <vt:i4>0</vt:i4>
      </vt:variant>
      <vt:variant>
        <vt:i4>5</vt:i4>
      </vt:variant>
      <vt:variant>
        <vt:lpwstr>garantf1://26844444.351/</vt:lpwstr>
      </vt:variant>
      <vt:variant>
        <vt:lpwstr/>
      </vt:variant>
      <vt:variant>
        <vt:i4>6684710</vt:i4>
      </vt:variant>
      <vt:variant>
        <vt:i4>9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6488125</vt:i4>
      </vt:variant>
      <vt:variant>
        <vt:i4>6</vt:i4>
      </vt:variant>
      <vt:variant>
        <vt:i4>0</vt:i4>
      </vt:variant>
      <vt:variant>
        <vt:i4>5</vt:i4>
      </vt:variant>
      <vt:variant>
        <vt:lpwstr>garantf1://43817532.0/</vt:lpwstr>
      </vt:variant>
      <vt:variant>
        <vt:lpwstr/>
      </vt:variant>
      <vt:variant>
        <vt:i4>6094854</vt:i4>
      </vt:variant>
      <vt:variant>
        <vt:i4>3</vt:i4>
      </vt:variant>
      <vt:variant>
        <vt:i4>0</vt:i4>
      </vt:variant>
      <vt:variant>
        <vt:i4>5</vt:i4>
      </vt:variant>
      <vt:variant>
        <vt:lpwstr>garantf1://12025268.145/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Пользователь</dc:creator>
  <cp:keywords/>
  <cp:lastModifiedBy>Маслова Диана Евгеньевна</cp:lastModifiedBy>
  <cp:revision>4</cp:revision>
  <cp:lastPrinted>2025-10-24T04:41:00Z</cp:lastPrinted>
  <dcterms:created xsi:type="dcterms:W3CDTF">2025-10-24T04:29:00Z</dcterms:created>
  <dcterms:modified xsi:type="dcterms:W3CDTF">2025-10-28T00:48:00Z</dcterms:modified>
</cp:coreProperties>
</file>