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4DF2D2" w14:textId="40141211" w:rsidR="00FE261E" w:rsidRPr="00CD5A1D" w:rsidRDefault="009242D1" w:rsidP="00F63AD1">
      <w:pPr>
        <w:jc w:val="center"/>
        <w:rPr>
          <w:b/>
        </w:rPr>
      </w:pPr>
      <w:r>
        <w:rPr>
          <w:b/>
        </w:rPr>
        <w:t xml:space="preserve">ИНФОРМАЦИОННОЕ СООБЩЕНИЕ № </w:t>
      </w:r>
      <w:r w:rsidR="00A702E1">
        <w:rPr>
          <w:b/>
        </w:rPr>
        <w:t>7</w:t>
      </w:r>
      <w:r w:rsidR="002F6943">
        <w:rPr>
          <w:b/>
        </w:rPr>
        <w:t>8</w:t>
      </w:r>
      <w:r w:rsidR="00904B52">
        <w:rPr>
          <w:b/>
        </w:rPr>
        <w:t>8</w:t>
      </w:r>
    </w:p>
    <w:p w14:paraId="2C694379" w14:textId="77777777" w:rsidR="00FE261E" w:rsidRPr="00CD5A1D" w:rsidRDefault="00FE261E" w:rsidP="00FE261E">
      <w:pPr>
        <w:jc w:val="center"/>
        <w:rPr>
          <w:b/>
        </w:rPr>
      </w:pPr>
      <w:r w:rsidRPr="00CD5A1D">
        <w:rPr>
          <w:b/>
        </w:rPr>
        <w:t>о проведении продаж</w:t>
      </w:r>
      <w:r>
        <w:rPr>
          <w:b/>
        </w:rPr>
        <w:t>и</w:t>
      </w:r>
      <w:r w:rsidR="002E0CA0">
        <w:rPr>
          <w:b/>
        </w:rPr>
        <w:t xml:space="preserve"> </w:t>
      </w:r>
      <w:r>
        <w:rPr>
          <w:b/>
        </w:rPr>
        <w:t xml:space="preserve">муниципального </w:t>
      </w:r>
      <w:r w:rsidRPr="00CD5A1D">
        <w:rPr>
          <w:b/>
        </w:rPr>
        <w:t>имущества</w:t>
      </w:r>
    </w:p>
    <w:p w14:paraId="5D4E42FC" w14:textId="77777777" w:rsidR="00FE261E" w:rsidRDefault="00FE261E" w:rsidP="00FE261E">
      <w:pPr>
        <w:jc w:val="center"/>
        <w:rPr>
          <w:b/>
        </w:rPr>
      </w:pPr>
      <w:r w:rsidRPr="00CD5A1D">
        <w:rPr>
          <w:b/>
        </w:rPr>
        <w:t>муниципального образования «Город Магадан</w:t>
      </w:r>
      <w:r>
        <w:rPr>
          <w:b/>
        </w:rPr>
        <w:t>» в электронной форме</w:t>
      </w:r>
    </w:p>
    <w:sdt>
      <w:sdtPr>
        <w:rPr>
          <w:rFonts w:ascii="Times New Roman" w:eastAsia="Times New Roman" w:hAnsi="Times New Roman" w:cs="Times New Roman"/>
          <w:color w:val="auto"/>
          <w:sz w:val="20"/>
          <w:szCs w:val="20"/>
        </w:rPr>
        <w:id w:val="-10048187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CEA752F" w14:textId="1ADE3A02" w:rsidR="003A0AD9" w:rsidRDefault="003A0AD9">
          <w:pPr>
            <w:pStyle w:val="ac"/>
          </w:pPr>
          <w:r>
            <w:t>Оглавление</w:t>
          </w:r>
        </w:p>
        <w:p w14:paraId="05F06CB8" w14:textId="77777777" w:rsidR="00893641" w:rsidRDefault="003A0AD9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1428861" w:history="1">
            <w:r w:rsidR="00893641" w:rsidRPr="00940A50">
              <w:rPr>
                <w:rStyle w:val="a3"/>
                <w:noProof/>
              </w:rPr>
              <w:t>1. СВЕДЕНИЯ О ПРОДАЖЕ МУНИЦИПАЛЬНОГО ИМУЩЕСТВА: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_Toc171428861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 w:rsidR="006A3415">
              <w:rPr>
                <w:noProof/>
                <w:webHidden/>
              </w:rPr>
              <w:t>1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7387901A" w14:textId="77777777" w:rsidR="00893641" w:rsidRDefault="006A3415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62" w:history="1">
            <w:r w:rsidR="00893641" w:rsidRPr="00940A50">
              <w:rPr>
                <w:rStyle w:val="a3"/>
                <w:noProof/>
              </w:rPr>
              <w:t>2. Срок и порядок регистрации на электронной площадке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_Toc171428862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32B03DAB" w14:textId="77777777" w:rsidR="00893641" w:rsidRDefault="006A3415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63" w:history="1">
            <w:r w:rsidR="00893641" w:rsidRPr="00940A50">
              <w:rPr>
                <w:rStyle w:val="a3"/>
                <w:noProof/>
              </w:rPr>
              <w:t>3. Ограничения участия в продаже муниципального имущества в электронной форме отдельных категорий физических и юридических лиц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_Toc171428863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2E3A854A" w14:textId="77777777" w:rsidR="00893641" w:rsidRDefault="006A3415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64" w:history="1">
            <w:r w:rsidR="00893641" w:rsidRPr="00940A50">
              <w:rPr>
                <w:rStyle w:val="a3"/>
                <w:noProof/>
              </w:rPr>
              <w:t>4. Порядок ознакомления со сведениями об имуществе, выставляемом на продажу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_Toc171428864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16183C41" w14:textId="77777777" w:rsidR="00893641" w:rsidRDefault="006A3415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65" w:history="1">
            <w:r w:rsidR="00893641" w:rsidRPr="00940A50">
              <w:rPr>
                <w:rStyle w:val="a3"/>
                <w:noProof/>
              </w:rPr>
              <w:t>5. Порядок подачи (приема) и отзыва заявок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_Toc171428865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3ACC5152" w14:textId="77777777" w:rsidR="00893641" w:rsidRDefault="006A3415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66" w:history="1">
            <w:r w:rsidR="00893641" w:rsidRPr="00940A50">
              <w:rPr>
                <w:rStyle w:val="a3"/>
                <w:noProof/>
              </w:rPr>
              <w:t xml:space="preserve">6. Перечень документов, </w:t>
            </w:r>
            <w:r w:rsidR="00893641" w:rsidRPr="00940A50">
              <w:rPr>
                <w:rStyle w:val="a3"/>
                <w:bCs/>
                <w:noProof/>
              </w:rPr>
              <w:t>представляемых</w:t>
            </w:r>
            <w:r w:rsidR="00893641" w:rsidRPr="00940A50">
              <w:rPr>
                <w:rStyle w:val="a3"/>
                <w:noProof/>
              </w:rPr>
              <w:t xml:space="preserve"> претендентами на участие в продаже муниципального имущества, и требования к их оформлению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_Toc171428866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4B588A1C" w14:textId="77777777" w:rsidR="00893641" w:rsidRDefault="006A3415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67" w:history="1">
            <w:r w:rsidR="00893641" w:rsidRPr="00940A50">
              <w:rPr>
                <w:rStyle w:val="a3"/>
                <w:noProof/>
              </w:rPr>
              <w:t>7. Порядок внесения задатка и его возврата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_Toc171428867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1EB72D6A" w14:textId="77777777" w:rsidR="00893641" w:rsidRDefault="006A3415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68" w:history="1">
            <w:r w:rsidR="00893641" w:rsidRPr="00940A50">
              <w:rPr>
                <w:rStyle w:val="a3"/>
                <w:noProof/>
              </w:rPr>
              <w:t>8. Порядок определения участников аукциона, продажи посредством публичного предложения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_Toc171428868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7455FBCB" w14:textId="77777777" w:rsidR="00893641" w:rsidRDefault="006A3415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69" w:history="1">
            <w:r w:rsidR="00893641" w:rsidRPr="00940A50">
              <w:rPr>
                <w:rStyle w:val="a3"/>
                <w:rFonts w:eastAsia="Calibri"/>
                <w:noProof/>
                <w:lang w:eastAsia="en-US"/>
              </w:rPr>
              <w:t>9. Порядок проведения аукциона и определения победителя/лица, признанным единственным участником аукциона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_Toc171428869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21A9951B" w14:textId="77777777" w:rsidR="00893641" w:rsidRDefault="006A3415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70" w:history="1">
            <w:r w:rsidR="00893641" w:rsidRPr="00940A50">
              <w:rPr>
                <w:rStyle w:val="a3"/>
                <w:noProof/>
              </w:rPr>
              <w:t>10. Порядок проведения продажи посредством публичного предложения и определения победителя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_Toc171428870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01C9F81E" w14:textId="77777777" w:rsidR="00893641" w:rsidRDefault="006A3415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71" w:history="1">
            <w:r w:rsidR="00893641" w:rsidRPr="00940A50">
              <w:rPr>
                <w:rStyle w:val="a3"/>
                <w:bCs/>
                <w:noProof/>
              </w:rPr>
              <w:t>11. Проведение продажи имущества по минимально допустимой цене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_Toc171428871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3C403911" w14:textId="77777777" w:rsidR="00893641" w:rsidRDefault="006A3415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72" w:history="1">
            <w:r w:rsidR="00893641" w:rsidRPr="00940A50">
              <w:rPr>
                <w:rStyle w:val="a3"/>
                <w:noProof/>
              </w:rPr>
              <w:t>12. Срок заключения договора купли-продажи имущества, порядок оплаты имущества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_Toc171428872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06DA146D" w14:textId="77777777" w:rsidR="00893641" w:rsidRDefault="006A3415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73" w:history="1">
            <w:r w:rsidR="00893641" w:rsidRPr="00940A50">
              <w:rPr>
                <w:rStyle w:val="a3"/>
                <w:noProof/>
              </w:rPr>
              <w:t>13. Переход права собственности на муниципальное имущество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_Toc171428873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774E5C81" w14:textId="77777777" w:rsidR="00893641" w:rsidRDefault="006A3415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74" w:history="1">
            <w:r w:rsidR="00893641" w:rsidRPr="00940A50">
              <w:rPr>
                <w:rStyle w:val="a3"/>
                <w:noProof/>
              </w:rPr>
              <w:t>14. Внесение изменений в информационное сообщение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_Toc171428874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143FC8F0" w14:textId="77777777" w:rsidR="00893641" w:rsidRDefault="006A3415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75" w:history="1">
            <w:r w:rsidR="00893641" w:rsidRPr="00940A50">
              <w:rPr>
                <w:rStyle w:val="a3"/>
                <w:noProof/>
              </w:rPr>
              <w:t>15. Отказ от проведения продажи муниципального имущества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_Toc171428875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6E0C4D44" w14:textId="77777777" w:rsidR="00893641" w:rsidRDefault="006A3415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76" w:history="1">
            <w:r w:rsidR="00893641" w:rsidRPr="00940A50">
              <w:rPr>
                <w:rStyle w:val="a3"/>
                <w:noProof/>
              </w:rPr>
              <w:t>16. Заключительные положения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_Toc171428876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699E5AF9" w14:textId="630D9371" w:rsidR="003A0AD9" w:rsidRDefault="003A0AD9">
          <w:r>
            <w:rPr>
              <w:b/>
              <w:bCs/>
            </w:rPr>
            <w:fldChar w:fldCharType="end"/>
          </w:r>
        </w:p>
      </w:sdtContent>
    </w:sdt>
    <w:p w14:paraId="6130F0DB" w14:textId="77777777" w:rsidR="003A0AD9" w:rsidRPr="00CD5A1D" w:rsidRDefault="003A0AD9" w:rsidP="00FE261E">
      <w:pPr>
        <w:jc w:val="center"/>
        <w:rPr>
          <w:b/>
        </w:rPr>
      </w:pPr>
    </w:p>
    <w:p w14:paraId="1E6CA912" w14:textId="77777777" w:rsidR="00D1557E" w:rsidRPr="00836DC4" w:rsidRDefault="00D1557E" w:rsidP="00FE261E">
      <w:pPr>
        <w:tabs>
          <w:tab w:val="left" w:pos="720"/>
        </w:tabs>
        <w:ind w:right="118"/>
        <w:jc w:val="both"/>
        <w:rPr>
          <w:sz w:val="16"/>
          <w:szCs w:val="16"/>
        </w:rPr>
      </w:pPr>
    </w:p>
    <w:p w14:paraId="499EE41E" w14:textId="65523C03" w:rsidR="00FE261E" w:rsidRPr="00C97B20" w:rsidRDefault="00C97B20" w:rsidP="00C97B20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0" w:name="_Toc171428861"/>
      <w:r w:rsidRPr="00C97B20">
        <w:rPr>
          <w:rFonts w:ascii="Times New Roman" w:hAnsi="Times New Roman" w:cs="Times New Roman"/>
          <w:color w:val="auto"/>
          <w:sz w:val="24"/>
        </w:rPr>
        <w:t>1.</w:t>
      </w:r>
      <w:r>
        <w:rPr>
          <w:rFonts w:ascii="Times New Roman" w:hAnsi="Times New Roman" w:cs="Times New Roman"/>
          <w:color w:val="auto"/>
          <w:sz w:val="24"/>
        </w:rPr>
        <w:t xml:space="preserve"> </w:t>
      </w:r>
      <w:r w:rsidR="00FE261E" w:rsidRPr="00C97B20">
        <w:rPr>
          <w:rFonts w:ascii="Times New Roman" w:hAnsi="Times New Roman" w:cs="Times New Roman"/>
          <w:color w:val="auto"/>
          <w:sz w:val="24"/>
        </w:rPr>
        <w:t>СВЕДЕНИЯ О ПРОДАЖЕ МУНИЦИПАЛЬНОГО ИМУЩЕСТВА:</w:t>
      </w:r>
      <w:bookmarkEnd w:id="0"/>
    </w:p>
    <w:tbl>
      <w:tblPr>
        <w:tblStyle w:val="aa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8221"/>
      </w:tblGrid>
      <w:tr w:rsidR="00F14C06" w14:paraId="2A0B469B" w14:textId="77777777" w:rsidTr="008B7231">
        <w:tc>
          <w:tcPr>
            <w:tcW w:w="2552" w:type="dxa"/>
            <w:vAlign w:val="center"/>
          </w:tcPr>
          <w:p w14:paraId="6FA21ECC" w14:textId="77777777" w:rsidR="00F14C06" w:rsidRDefault="00F14C06" w:rsidP="00612543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 xml:space="preserve">Собственник выставляемого на продажу имущества </w:t>
            </w:r>
          </w:p>
        </w:tc>
        <w:tc>
          <w:tcPr>
            <w:tcW w:w="8221" w:type="dxa"/>
            <w:vAlign w:val="center"/>
          </w:tcPr>
          <w:p w14:paraId="39847863" w14:textId="77777777" w:rsidR="00F14C06" w:rsidRDefault="00F14C06" w:rsidP="00F14C06">
            <w:pPr>
              <w:tabs>
                <w:tab w:val="left" w:pos="142"/>
                <w:tab w:val="left" w:pos="720"/>
              </w:tabs>
              <w:ind w:right="118"/>
            </w:pPr>
            <w:r>
              <w:t>Муниципальное образование «Город Магадан»</w:t>
            </w:r>
          </w:p>
        </w:tc>
      </w:tr>
      <w:tr w:rsidR="00F14C06" w14:paraId="7C0AD488" w14:textId="77777777" w:rsidTr="008B7231">
        <w:tc>
          <w:tcPr>
            <w:tcW w:w="2552" w:type="dxa"/>
            <w:vAlign w:val="center"/>
          </w:tcPr>
          <w:p w14:paraId="0DA07D95" w14:textId="77777777" w:rsidR="00F14C06" w:rsidRPr="003F1DDE" w:rsidRDefault="00F14C06" w:rsidP="00612543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3F1DDE">
              <w:t>Продавец</w:t>
            </w:r>
            <w:r w:rsidR="00A97EB9">
              <w:t xml:space="preserve"> (организатор)</w:t>
            </w:r>
            <w:r w:rsidRPr="003F1DDE">
              <w:t xml:space="preserve">: </w:t>
            </w:r>
          </w:p>
        </w:tc>
        <w:tc>
          <w:tcPr>
            <w:tcW w:w="8221" w:type="dxa"/>
            <w:vAlign w:val="center"/>
          </w:tcPr>
          <w:p w14:paraId="60FE655D" w14:textId="77777777" w:rsidR="00F14C06" w:rsidRPr="00D727A3" w:rsidRDefault="00F14C06" w:rsidP="00F14C06">
            <w:pPr>
              <w:tabs>
                <w:tab w:val="left" w:pos="142"/>
                <w:tab w:val="left" w:pos="720"/>
              </w:tabs>
              <w:ind w:right="118"/>
            </w:pPr>
            <w:r w:rsidRPr="00D727A3">
              <w:t>Департамент имущественных и жилищных отношений мэрии города Магадана.</w:t>
            </w:r>
          </w:p>
          <w:p w14:paraId="1A838F62" w14:textId="77777777" w:rsidR="00F14C06" w:rsidRPr="00D727A3" w:rsidRDefault="00F14C06" w:rsidP="00F14C06">
            <w:pPr>
              <w:tabs>
                <w:tab w:val="left" w:pos="142"/>
                <w:tab w:val="left" w:pos="720"/>
              </w:tabs>
              <w:ind w:right="118"/>
            </w:pPr>
            <w:r w:rsidRPr="00D727A3">
              <w:t>Адрес: 685000, город Магадан, улица Горького, дом 16.</w:t>
            </w:r>
          </w:p>
          <w:p w14:paraId="442059F9" w14:textId="77777777" w:rsidR="005E03B4" w:rsidRPr="00D727A3" w:rsidRDefault="00F14C06" w:rsidP="00F14C06">
            <w:pPr>
              <w:tabs>
                <w:tab w:val="left" w:pos="142"/>
                <w:tab w:val="left" w:pos="720"/>
              </w:tabs>
              <w:ind w:right="118"/>
              <w:rPr>
                <w:u w:val="single"/>
              </w:rPr>
            </w:pPr>
            <w:r w:rsidRPr="00D727A3">
              <w:t xml:space="preserve">Сайт: </w:t>
            </w:r>
            <w:hyperlink r:id="rId6" w:history="1">
              <w:proofErr w:type="spellStart"/>
              <w:r w:rsidRPr="00D727A3">
                <w:rPr>
                  <w:rStyle w:val="a3"/>
                  <w:color w:val="auto"/>
                  <w:lang w:val="en-US"/>
                </w:rPr>
                <w:t>magadan</w:t>
              </w:r>
              <w:proofErr w:type="spellEnd"/>
              <w:r w:rsidRPr="00D727A3">
                <w:rPr>
                  <w:rStyle w:val="a3"/>
                  <w:color w:val="auto"/>
                </w:rPr>
                <w:t>.49</w:t>
              </w:r>
              <w:proofErr w:type="spellStart"/>
              <w:r w:rsidRPr="00D727A3">
                <w:rPr>
                  <w:rStyle w:val="a3"/>
                  <w:color w:val="auto"/>
                  <w:lang w:val="en-US"/>
                </w:rPr>
                <w:t>gov</w:t>
              </w:r>
              <w:proofErr w:type="spellEnd"/>
              <w:r w:rsidRPr="00D727A3">
                <w:rPr>
                  <w:rStyle w:val="a3"/>
                  <w:color w:val="auto"/>
                </w:rPr>
                <w:t>.</w:t>
              </w:r>
              <w:proofErr w:type="spellStart"/>
              <w:r w:rsidR="005E03B4" w:rsidRPr="00D727A3">
                <w:rPr>
                  <w:rStyle w:val="a3"/>
                  <w:color w:val="auto"/>
                  <w:lang w:val="en-US"/>
                </w:rPr>
                <w:t>ru</w:t>
              </w:r>
              <w:proofErr w:type="spellEnd"/>
            </w:hyperlink>
          </w:p>
          <w:p w14:paraId="28288837" w14:textId="77777777" w:rsidR="00F14C06" w:rsidRPr="00D727A3" w:rsidRDefault="00F14C06" w:rsidP="00F14C06">
            <w:pPr>
              <w:tabs>
                <w:tab w:val="left" w:pos="142"/>
                <w:tab w:val="left" w:pos="720"/>
              </w:tabs>
              <w:ind w:right="118"/>
            </w:pPr>
            <w:r w:rsidRPr="00D727A3">
              <w:t>Телефон: +7 (4132) 626223, 625217</w:t>
            </w:r>
          </w:p>
          <w:p w14:paraId="35FE68E4" w14:textId="77777777" w:rsidR="00F14C06" w:rsidRPr="00D727A3" w:rsidRDefault="00F14C06" w:rsidP="00F14C06">
            <w:r w:rsidRPr="00D727A3">
              <w:t xml:space="preserve">Электронная почта: </w:t>
            </w:r>
            <w:hyperlink r:id="rId7" w:history="1">
              <w:r w:rsidRPr="00D727A3">
                <w:rPr>
                  <w:rStyle w:val="a3"/>
                  <w:color w:val="auto"/>
                  <w:lang w:val="en-US"/>
                </w:rPr>
                <w:t>dizho</w:t>
              </w:r>
              <w:r w:rsidRPr="00D727A3">
                <w:rPr>
                  <w:rStyle w:val="a3"/>
                  <w:color w:val="auto"/>
                </w:rPr>
                <w:t>-</w:t>
              </w:r>
              <w:r w:rsidRPr="00D727A3">
                <w:rPr>
                  <w:rStyle w:val="a3"/>
                  <w:color w:val="auto"/>
                  <w:lang w:val="en-US"/>
                </w:rPr>
                <w:t>opt</w:t>
              </w:r>
              <w:r w:rsidRPr="00D727A3">
                <w:rPr>
                  <w:rStyle w:val="a3"/>
                  <w:color w:val="auto"/>
                </w:rPr>
                <w:t>@</w:t>
              </w:r>
              <w:r w:rsidRPr="00D727A3">
                <w:rPr>
                  <w:rStyle w:val="a3"/>
                  <w:color w:val="auto"/>
                  <w:lang w:val="en-US"/>
                </w:rPr>
                <w:t>magadangorod</w:t>
              </w:r>
              <w:r w:rsidRPr="00D727A3">
                <w:rPr>
                  <w:rStyle w:val="a3"/>
                  <w:color w:val="auto"/>
                </w:rPr>
                <w:t>.</w:t>
              </w:r>
              <w:r w:rsidRPr="00D727A3">
                <w:rPr>
                  <w:rStyle w:val="a3"/>
                  <w:color w:val="auto"/>
                  <w:lang w:val="en-US"/>
                </w:rPr>
                <w:t>ru</w:t>
              </w:r>
            </w:hyperlink>
          </w:p>
        </w:tc>
      </w:tr>
      <w:tr w:rsidR="00F14C06" w14:paraId="2CE88CAC" w14:textId="77777777" w:rsidTr="008B7231">
        <w:tc>
          <w:tcPr>
            <w:tcW w:w="2552" w:type="dxa"/>
            <w:vAlign w:val="center"/>
          </w:tcPr>
          <w:p w14:paraId="46886037" w14:textId="3047D0CC" w:rsidR="00F14C06" w:rsidRPr="003F1DDE" w:rsidRDefault="00A97EB9" w:rsidP="00612543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 xml:space="preserve">Оператор (владелец </w:t>
            </w:r>
            <w:r w:rsidR="00DB7289">
              <w:t>универсальной электронной</w:t>
            </w:r>
            <w:r>
              <w:t xml:space="preserve"> торговой платформы):</w:t>
            </w:r>
          </w:p>
        </w:tc>
        <w:tc>
          <w:tcPr>
            <w:tcW w:w="8221" w:type="dxa"/>
            <w:vAlign w:val="center"/>
          </w:tcPr>
          <w:p w14:paraId="78DFECBA" w14:textId="77777777" w:rsidR="00F14C06" w:rsidRPr="00D727A3" w:rsidRDefault="00F14C06" w:rsidP="00F14C06">
            <w:pPr>
              <w:tabs>
                <w:tab w:val="left" w:pos="142"/>
                <w:tab w:val="left" w:pos="720"/>
              </w:tabs>
              <w:ind w:right="118"/>
            </w:pPr>
            <w:r w:rsidRPr="00D727A3">
              <w:t>Общество с ограниченной ответственностью «РТС-тендер» (ООО «РТС-тендер»).</w:t>
            </w:r>
          </w:p>
          <w:p w14:paraId="4189981A" w14:textId="77777777" w:rsidR="00F14C06" w:rsidRPr="00D727A3" w:rsidRDefault="00F14C06" w:rsidP="00F14C06">
            <w:pPr>
              <w:tabs>
                <w:tab w:val="left" w:pos="142"/>
                <w:tab w:val="left" w:pos="720"/>
              </w:tabs>
              <w:ind w:right="118"/>
            </w:pPr>
            <w:r w:rsidRPr="00D727A3">
              <w:t>Адрес: 127006, город Москва, улица Долгоруковская, дом 38, строение 1.</w:t>
            </w:r>
          </w:p>
          <w:p w14:paraId="569CF316" w14:textId="77777777" w:rsidR="00F14C06" w:rsidRPr="00D727A3" w:rsidRDefault="00F14C06" w:rsidP="00F14C06">
            <w:pPr>
              <w:tabs>
                <w:tab w:val="left" w:pos="142"/>
                <w:tab w:val="left" w:pos="720"/>
              </w:tabs>
              <w:ind w:right="118"/>
              <w:rPr>
                <w:u w:val="single"/>
              </w:rPr>
            </w:pPr>
            <w:r w:rsidRPr="00D727A3">
              <w:t xml:space="preserve">Сайт: </w:t>
            </w:r>
            <w:hyperlink r:id="rId8" w:history="1">
              <w:r w:rsidRPr="00D727A3">
                <w:rPr>
                  <w:rStyle w:val="a3"/>
                  <w:color w:val="auto"/>
                  <w:lang w:val="en-US"/>
                </w:rPr>
                <w:t>www</w:t>
              </w:r>
              <w:r w:rsidRPr="00D727A3">
                <w:rPr>
                  <w:rStyle w:val="a3"/>
                  <w:color w:val="auto"/>
                </w:rPr>
                <w:t>.</w:t>
              </w:r>
              <w:r w:rsidRPr="00D727A3">
                <w:rPr>
                  <w:rStyle w:val="a3"/>
                  <w:color w:val="auto"/>
                  <w:lang w:val="en-US"/>
                </w:rPr>
                <w:t>rts</w:t>
              </w:r>
              <w:r w:rsidRPr="00D727A3">
                <w:rPr>
                  <w:rStyle w:val="a3"/>
                  <w:color w:val="auto"/>
                </w:rPr>
                <w:t>-</w:t>
              </w:r>
              <w:r w:rsidRPr="00D727A3">
                <w:rPr>
                  <w:rStyle w:val="a3"/>
                  <w:color w:val="auto"/>
                  <w:lang w:val="en-US"/>
                </w:rPr>
                <w:t>tender</w:t>
              </w:r>
              <w:r w:rsidRPr="00D727A3">
                <w:rPr>
                  <w:rStyle w:val="a3"/>
                  <w:color w:val="auto"/>
                </w:rPr>
                <w:t>.</w:t>
              </w:r>
              <w:r w:rsidRPr="00D727A3">
                <w:rPr>
                  <w:rStyle w:val="a3"/>
                  <w:color w:val="auto"/>
                  <w:lang w:val="en-US"/>
                </w:rPr>
                <w:t>ru</w:t>
              </w:r>
            </w:hyperlink>
            <w:r w:rsidRPr="00D727A3">
              <w:rPr>
                <w:rStyle w:val="a3"/>
                <w:color w:val="auto"/>
              </w:rPr>
              <w:t>.</w:t>
            </w:r>
            <w:r w:rsidRPr="00D727A3">
              <w:t xml:space="preserve">Электронная почта: </w:t>
            </w:r>
            <w:hyperlink r:id="rId9" w:history="1">
              <w:r w:rsidRPr="00D727A3">
                <w:rPr>
                  <w:rStyle w:val="a3"/>
                  <w:color w:val="auto"/>
                </w:rPr>
                <w:t>iSupport@rts-tender.ru</w:t>
              </w:r>
            </w:hyperlink>
          </w:p>
          <w:p w14:paraId="5E26846F" w14:textId="77777777" w:rsidR="00F14C06" w:rsidRPr="00D727A3" w:rsidRDefault="00F14C06" w:rsidP="00F14C06">
            <w:pPr>
              <w:tabs>
                <w:tab w:val="left" w:pos="142"/>
                <w:tab w:val="left" w:pos="720"/>
              </w:tabs>
              <w:ind w:right="118"/>
            </w:pPr>
            <w:r w:rsidRPr="00D727A3">
              <w:t>Телефон: +7 (499) 653-5-500, +7 (800) 500-7-500, +7 (499) 653-9-900.</w:t>
            </w:r>
          </w:p>
          <w:p w14:paraId="06B37051" w14:textId="77777777" w:rsidR="00F14C06" w:rsidRPr="00D727A3" w:rsidRDefault="00F14C06" w:rsidP="00F14C06">
            <w:pPr>
              <w:tabs>
                <w:tab w:val="left" w:pos="142"/>
                <w:tab w:val="left" w:pos="720"/>
              </w:tabs>
              <w:ind w:right="118"/>
            </w:pPr>
            <w:r w:rsidRPr="00D727A3">
              <w:t xml:space="preserve">Представительство в Магаданской области: Высоких Иван Владимирович, телефон +7 (924) 690-17-18, +7 (4212) 47-85-49, электронная почта </w:t>
            </w:r>
            <w:hyperlink r:id="rId10" w:history="1">
              <w:r w:rsidRPr="00D727A3">
                <w:rPr>
                  <w:rStyle w:val="a3"/>
                  <w:color w:val="auto"/>
                  <w:lang w:val="en-US"/>
                </w:rPr>
                <w:t>I</w:t>
              </w:r>
              <w:r w:rsidRPr="00D727A3">
                <w:rPr>
                  <w:rStyle w:val="a3"/>
                  <w:color w:val="auto"/>
                </w:rPr>
                <w:t>.</w:t>
              </w:r>
              <w:r w:rsidRPr="00D727A3">
                <w:rPr>
                  <w:rStyle w:val="a3"/>
                  <w:color w:val="auto"/>
                  <w:lang w:val="en-US"/>
                </w:rPr>
                <w:t>vysokikh</w:t>
              </w:r>
              <w:r w:rsidRPr="00D727A3">
                <w:rPr>
                  <w:rStyle w:val="a3"/>
                  <w:color w:val="auto"/>
                </w:rPr>
                <w:t>@</w:t>
              </w:r>
              <w:r w:rsidRPr="00D727A3">
                <w:rPr>
                  <w:rStyle w:val="a3"/>
                  <w:color w:val="auto"/>
                  <w:lang w:val="en-US"/>
                </w:rPr>
                <w:t>rts</w:t>
              </w:r>
              <w:r w:rsidRPr="00D727A3">
                <w:rPr>
                  <w:rStyle w:val="a3"/>
                  <w:color w:val="auto"/>
                </w:rPr>
                <w:t>-</w:t>
              </w:r>
              <w:r w:rsidRPr="00D727A3">
                <w:rPr>
                  <w:rStyle w:val="a3"/>
                  <w:color w:val="auto"/>
                  <w:lang w:val="en-US"/>
                </w:rPr>
                <w:t>tender</w:t>
              </w:r>
              <w:r w:rsidRPr="00D727A3">
                <w:rPr>
                  <w:rStyle w:val="a3"/>
                  <w:color w:val="auto"/>
                </w:rPr>
                <w:t>.</w:t>
              </w:r>
              <w:r w:rsidRPr="00D727A3">
                <w:rPr>
                  <w:rStyle w:val="a3"/>
                  <w:color w:val="auto"/>
                  <w:lang w:val="en-US"/>
                </w:rPr>
                <w:t>ru</w:t>
              </w:r>
            </w:hyperlink>
          </w:p>
        </w:tc>
      </w:tr>
      <w:tr w:rsidR="00F14C06" w:rsidRPr="00F77477" w14:paraId="627575DF" w14:textId="77777777" w:rsidTr="008B7231">
        <w:tc>
          <w:tcPr>
            <w:tcW w:w="2552" w:type="dxa"/>
            <w:vAlign w:val="center"/>
          </w:tcPr>
          <w:p w14:paraId="706973A1" w14:textId="66B1D02D" w:rsidR="00F14C06" w:rsidRPr="003F1DDE" w:rsidRDefault="00F14C06" w:rsidP="00612543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3F1DDE">
              <w:t>Форма проведения продажи муниципального имущества</w:t>
            </w:r>
            <w:r w:rsidR="00FB1032">
              <w:t>:</w:t>
            </w:r>
          </w:p>
        </w:tc>
        <w:tc>
          <w:tcPr>
            <w:tcW w:w="8221" w:type="dxa"/>
            <w:vAlign w:val="center"/>
          </w:tcPr>
          <w:p w14:paraId="1885DCD4" w14:textId="36D61E9A" w:rsidR="00F14C06" w:rsidRPr="003F1DDE" w:rsidRDefault="00904B52" w:rsidP="00C834C5">
            <w:pPr>
              <w:tabs>
                <w:tab w:val="left" w:pos="142"/>
                <w:tab w:val="left" w:pos="720"/>
              </w:tabs>
              <w:ind w:right="118"/>
              <w:rPr>
                <w:b/>
              </w:rPr>
            </w:pPr>
            <w:r>
              <w:rPr>
                <w:b/>
              </w:rPr>
              <w:t>П</w:t>
            </w:r>
            <w:r w:rsidR="00C834C5">
              <w:rPr>
                <w:b/>
              </w:rPr>
              <w:t>РОДАЖА ПО МИНИМАЛЬНО ДОПУСТИМОЙ ЦЕНЕ</w:t>
            </w:r>
          </w:p>
        </w:tc>
      </w:tr>
      <w:tr w:rsidR="00FB1032" w:rsidRPr="00F77477" w14:paraId="333F3CF8" w14:textId="77777777" w:rsidTr="008B7231">
        <w:tc>
          <w:tcPr>
            <w:tcW w:w="2552" w:type="dxa"/>
            <w:vAlign w:val="center"/>
          </w:tcPr>
          <w:p w14:paraId="627A1D4D" w14:textId="56991974" w:rsidR="00FB1032" w:rsidRPr="003F1DDE" w:rsidRDefault="00FB1032" w:rsidP="00612543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>Форма подачи предложений о цене имущества:</w:t>
            </w:r>
          </w:p>
        </w:tc>
        <w:tc>
          <w:tcPr>
            <w:tcW w:w="8221" w:type="dxa"/>
            <w:vAlign w:val="center"/>
          </w:tcPr>
          <w:p w14:paraId="01C30FBB" w14:textId="4A9BB8A9" w:rsidR="00FB1032" w:rsidRPr="00FB1032" w:rsidRDefault="00FB1032" w:rsidP="00C834C5">
            <w:pPr>
              <w:tabs>
                <w:tab w:val="left" w:pos="142"/>
                <w:tab w:val="left" w:pos="720"/>
              </w:tabs>
              <w:ind w:right="118"/>
            </w:pPr>
            <w:r w:rsidRPr="00C834C5">
              <w:t xml:space="preserve">Открытая </w:t>
            </w:r>
            <w:r w:rsidR="00C834C5" w:rsidRPr="00C834C5">
              <w:t>в ходе приема заявок</w:t>
            </w:r>
          </w:p>
        </w:tc>
      </w:tr>
      <w:tr w:rsidR="00F43F78" w:rsidRPr="005D3248" w14:paraId="31FD511B" w14:textId="77777777" w:rsidTr="008B7231">
        <w:tc>
          <w:tcPr>
            <w:tcW w:w="2552" w:type="dxa"/>
            <w:vAlign w:val="center"/>
          </w:tcPr>
          <w:p w14:paraId="4F37E971" w14:textId="77777777" w:rsidR="00F43F78" w:rsidRPr="003F1DDE" w:rsidRDefault="00F43F78" w:rsidP="00612543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3F1DDE">
              <w:t>Место подачи (приема) заявок:</w:t>
            </w:r>
          </w:p>
        </w:tc>
        <w:tc>
          <w:tcPr>
            <w:tcW w:w="8221" w:type="dxa"/>
            <w:vAlign w:val="center"/>
          </w:tcPr>
          <w:p w14:paraId="2F037070" w14:textId="77777777" w:rsidR="006B19B2" w:rsidRPr="003F1DDE" w:rsidRDefault="006A3415" w:rsidP="006B19B2">
            <w:pPr>
              <w:tabs>
                <w:tab w:val="left" w:pos="142"/>
              </w:tabs>
              <w:ind w:right="118"/>
              <w:jc w:val="both"/>
            </w:pPr>
            <w:hyperlink r:id="rId11" w:history="1">
              <w:r w:rsidR="006B19B2" w:rsidRPr="00D727A3">
                <w:rPr>
                  <w:rStyle w:val="a3"/>
                  <w:color w:val="auto"/>
                  <w:lang w:val="en-US"/>
                </w:rPr>
                <w:t>www</w:t>
              </w:r>
              <w:r w:rsidR="006B19B2" w:rsidRPr="00D727A3">
                <w:rPr>
                  <w:rStyle w:val="a3"/>
                  <w:color w:val="auto"/>
                </w:rPr>
                <w:t>.</w:t>
              </w:r>
              <w:proofErr w:type="spellStart"/>
              <w:r w:rsidR="006B19B2" w:rsidRPr="00D727A3">
                <w:rPr>
                  <w:rStyle w:val="a3"/>
                  <w:color w:val="auto"/>
                  <w:lang w:val="en-US"/>
                </w:rPr>
                <w:t>rts</w:t>
              </w:r>
              <w:proofErr w:type="spellEnd"/>
              <w:r w:rsidR="006B19B2" w:rsidRPr="00D727A3">
                <w:rPr>
                  <w:rStyle w:val="a3"/>
                  <w:color w:val="auto"/>
                </w:rPr>
                <w:t>-</w:t>
              </w:r>
              <w:r w:rsidR="006B19B2" w:rsidRPr="00D727A3">
                <w:rPr>
                  <w:rStyle w:val="a3"/>
                  <w:color w:val="auto"/>
                  <w:lang w:val="en-US"/>
                </w:rPr>
                <w:t>tender</w:t>
              </w:r>
              <w:r w:rsidR="006B19B2" w:rsidRPr="00D727A3">
                <w:rPr>
                  <w:rStyle w:val="a3"/>
                  <w:color w:val="auto"/>
                </w:rPr>
                <w:t>.</w:t>
              </w:r>
              <w:proofErr w:type="spellStart"/>
              <w:r w:rsidR="006B19B2" w:rsidRPr="00D727A3">
                <w:rPr>
                  <w:rStyle w:val="a3"/>
                  <w:color w:val="auto"/>
                  <w:lang w:val="en-US"/>
                </w:rPr>
                <w:t>ru</w:t>
              </w:r>
              <w:proofErr w:type="spellEnd"/>
            </w:hyperlink>
          </w:p>
        </w:tc>
      </w:tr>
      <w:tr w:rsidR="007C339E" w14:paraId="53345C62" w14:textId="77777777" w:rsidTr="008B7231">
        <w:tc>
          <w:tcPr>
            <w:tcW w:w="2552" w:type="dxa"/>
            <w:vAlign w:val="center"/>
          </w:tcPr>
          <w:p w14:paraId="5E1D392C" w14:textId="77777777" w:rsidR="007C339E" w:rsidRPr="008B7231" w:rsidRDefault="007C339E" w:rsidP="00612543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8B7231">
              <w:t>Дата и время начала подачи (приема) заявок:</w:t>
            </w:r>
          </w:p>
        </w:tc>
        <w:tc>
          <w:tcPr>
            <w:tcW w:w="8221" w:type="dxa"/>
          </w:tcPr>
          <w:p w14:paraId="222727F3" w14:textId="4F983301" w:rsidR="007C339E" w:rsidRPr="00904B52" w:rsidRDefault="00612543" w:rsidP="004A6EE6">
            <w:pPr>
              <w:jc w:val="both"/>
              <w:rPr>
                <w:highlight w:val="yellow"/>
              </w:rPr>
            </w:pPr>
            <w:r w:rsidRPr="00612543">
              <w:rPr>
                <w:b/>
              </w:rPr>
              <w:t>12</w:t>
            </w:r>
            <w:r w:rsidR="007C339E" w:rsidRPr="00612543">
              <w:rPr>
                <w:b/>
              </w:rPr>
              <w:t xml:space="preserve"> сентября 2024 г</w:t>
            </w:r>
            <w:r w:rsidR="007C339E" w:rsidRPr="00612543">
              <w:t xml:space="preserve">. в </w:t>
            </w:r>
            <w:r w:rsidR="004A6EE6" w:rsidRPr="00612543">
              <w:t>10</w:t>
            </w:r>
            <w:r w:rsidR="007C339E" w:rsidRPr="00612543">
              <w:t>:00 по магаданскому времени (0</w:t>
            </w:r>
            <w:r w:rsidR="004A6EE6" w:rsidRPr="00612543">
              <w:t>2</w:t>
            </w:r>
            <w:r w:rsidR="007C339E" w:rsidRPr="00612543">
              <w:t>:00 по московскому времени). Подача заявок осуществляется круглосуточно.</w:t>
            </w:r>
          </w:p>
        </w:tc>
      </w:tr>
      <w:tr w:rsidR="007C339E" w14:paraId="3236847F" w14:textId="77777777" w:rsidTr="008B7231">
        <w:tc>
          <w:tcPr>
            <w:tcW w:w="2552" w:type="dxa"/>
            <w:vAlign w:val="center"/>
          </w:tcPr>
          <w:p w14:paraId="1AC903E8" w14:textId="77777777" w:rsidR="007C339E" w:rsidRPr="008B7231" w:rsidRDefault="007C339E" w:rsidP="00612543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8B7231">
              <w:t>Дата и время окончания подачи (приема) заявок:</w:t>
            </w:r>
          </w:p>
        </w:tc>
        <w:tc>
          <w:tcPr>
            <w:tcW w:w="8221" w:type="dxa"/>
          </w:tcPr>
          <w:p w14:paraId="2CA788C4" w14:textId="3A181A29" w:rsidR="007C339E" w:rsidRPr="00904B52" w:rsidRDefault="002C020A" w:rsidP="002E0F9A">
            <w:pPr>
              <w:jc w:val="both"/>
              <w:rPr>
                <w:highlight w:val="yellow"/>
              </w:rPr>
            </w:pPr>
            <w:r>
              <w:rPr>
                <w:b/>
              </w:rPr>
              <w:t>01 ноября</w:t>
            </w:r>
            <w:r w:rsidR="007C339E" w:rsidRPr="00612543">
              <w:rPr>
                <w:b/>
              </w:rPr>
              <w:t xml:space="preserve"> 2024 г</w:t>
            </w:r>
            <w:r w:rsidR="007C339E" w:rsidRPr="00612543">
              <w:t xml:space="preserve">. в </w:t>
            </w:r>
            <w:r w:rsidR="002E0F9A" w:rsidRPr="00612543">
              <w:t>23:00 по магаданскому времени (15</w:t>
            </w:r>
            <w:r w:rsidR="007C339E" w:rsidRPr="00612543">
              <w:t>:00 по московскому времени).</w:t>
            </w:r>
          </w:p>
        </w:tc>
      </w:tr>
      <w:tr w:rsidR="007C339E" w14:paraId="36D6B78C" w14:textId="77777777" w:rsidTr="008B7231">
        <w:tc>
          <w:tcPr>
            <w:tcW w:w="2552" w:type="dxa"/>
            <w:vAlign w:val="center"/>
          </w:tcPr>
          <w:p w14:paraId="6B38AE17" w14:textId="77777777" w:rsidR="007C339E" w:rsidRPr="008B7231" w:rsidRDefault="007C339E" w:rsidP="00612543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8B7231">
              <w:t>Место подведения итогов продажи:</w:t>
            </w:r>
          </w:p>
        </w:tc>
        <w:tc>
          <w:tcPr>
            <w:tcW w:w="8221" w:type="dxa"/>
          </w:tcPr>
          <w:p w14:paraId="787B8CD5" w14:textId="704C3E82" w:rsidR="007C339E" w:rsidRPr="00612543" w:rsidRDefault="006A3415" w:rsidP="007C339E">
            <w:hyperlink r:id="rId12" w:history="1">
              <w:r w:rsidR="007C339E" w:rsidRPr="00612543">
                <w:rPr>
                  <w:rStyle w:val="a3"/>
                  <w:color w:val="auto"/>
                </w:rPr>
                <w:t>www.rts-tender.ru</w:t>
              </w:r>
            </w:hyperlink>
          </w:p>
        </w:tc>
      </w:tr>
      <w:tr w:rsidR="007C339E" w:rsidRPr="00227D8C" w14:paraId="5C95E802" w14:textId="77777777" w:rsidTr="008B7231">
        <w:tc>
          <w:tcPr>
            <w:tcW w:w="2552" w:type="dxa"/>
            <w:vAlign w:val="center"/>
          </w:tcPr>
          <w:p w14:paraId="664C4C8D" w14:textId="610F7313" w:rsidR="007C339E" w:rsidRPr="008B7231" w:rsidRDefault="00612543" w:rsidP="00612543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612543">
              <w:t xml:space="preserve">Признание претендентов участниками продажи по минимально допустимой </w:t>
            </w:r>
            <w:r w:rsidRPr="00612543">
              <w:lastRenderedPageBreak/>
              <w:t>цене и подведение ее итогов</w:t>
            </w:r>
          </w:p>
        </w:tc>
        <w:tc>
          <w:tcPr>
            <w:tcW w:w="8221" w:type="dxa"/>
          </w:tcPr>
          <w:p w14:paraId="18219D22" w14:textId="431F26E3" w:rsidR="007C339E" w:rsidRPr="006A3415" w:rsidRDefault="00612543" w:rsidP="006A3415">
            <w:pPr>
              <w:jc w:val="both"/>
              <w:rPr>
                <w:lang w:val="en-US"/>
              </w:rPr>
            </w:pPr>
            <w:r w:rsidRPr="00612543">
              <w:rPr>
                <w:b/>
              </w:rPr>
              <w:lastRenderedPageBreak/>
              <w:t>0</w:t>
            </w:r>
            <w:r w:rsidR="00CA759E">
              <w:rPr>
                <w:b/>
              </w:rPr>
              <w:t>5</w:t>
            </w:r>
            <w:r w:rsidRPr="00612543">
              <w:rPr>
                <w:b/>
              </w:rPr>
              <w:t xml:space="preserve"> ноября</w:t>
            </w:r>
            <w:r w:rsidR="007C339E" w:rsidRPr="00612543">
              <w:rPr>
                <w:b/>
              </w:rPr>
              <w:t xml:space="preserve"> 2024 г.</w:t>
            </w:r>
            <w:r w:rsidR="007C339E" w:rsidRPr="00612543">
              <w:t xml:space="preserve"> </w:t>
            </w:r>
            <w:bookmarkStart w:id="1" w:name="_GoBack"/>
            <w:bookmarkEnd w:id="1"/>
          </w:p>
        </w:tc>
      </w:tr>
      <w:tr w:rsidR="008E5A70" w:rsidRPr="002B0F38" w14:paraId="6E50639B" w14:textId="77777777" w:rsidTr="008F22E1">
        <w:tc>
          <w:tcPr>
            <w:tcW w:w="10773" w:type="dxa"/>
            <w:gridSpan w:val="2"/>
            <w:shd w:val="clear" w:color="auto" w:fill="FFC000"/>
            <w:vAlign w:val="center"/>
          </w:tcPr>
          <w:p w14:paraId="3A94821D" w14:textId="07C25791" w:rsidR="008E5A70" w:rsidRPr="002B0F38" w:rsidRDefault="008E5A70" w:rsidP="008E5A70">
            <w:pPr>
              <w:tabs>
                <w:tab w:val="left" w:pos="142"/>
                <w:tab w:val="left" w:pos="720"/>
              </w:tabs>
              <w:ind w:right="118"/>
              <w:jc w:val="center"/>
              <w:rPr>
                <w:b/>
              </w:rPr>
            </w:pPr>
            <w:r w:rsidRPr="002B0F38">
              <w:rPr>
                <w:b/>
              </w:rPr>
              <w:lastRenderedPageBreak/>
              <w:t xml:space="preserve">ЛОТ № </w:t>
            </w:r>
            <w:r w:rsidR="002F6943">
              <w:rPr>
                <w:b/>
              </w:rPr>
              <w:t>1</w:t>
            </w:r>
          </w:p>
        </w:tc>
      </w:tr>
      <w:tr w:rsidR="008E5A70" w:rsidRPr="009F3749" w14:paraId="2E5B64CB" w14:textId="77777777" w:rsidTr="008B7231">
        <w:tc>
          <w:tcPr>
            <w:tcW w:w="2552" w:type="dxa"/>
          </w:tcPr>
          <w:p w14:paraId="1D0A1FAE" w14:textId="77777777" w:rsidR="008E5A70" w:rsidRDefault="008E5A70" w:rsidP="008F22E1">
            <w:pPr>
              <w:tabs>
                <w:tab w:val="left" w:pos="142"/>
                <w:tab w:val="left" w:pos="720"/>
              </w:tabs>
              <w:ind w:right="118"/>
            </w:pPr>
            <w:r w:rsidRPr="008F3105">
              <w:t>Наименование, характеристика и обременения выставляемого на продажу имущества:</w:t>
            </w:r>
          </w:p>
        </w:tc>
        <w:tc>
          <w:tcPr>
            <w:tcW w:w="8221" w:type="dxa"/>
          </w:tcPr>
          <w:p w14:paraId="3931F470" w14:textId="77777777" w:rsidR="00904B52" w:rsidRDefault="00904B52" w:rsidP="007C339E">
            <w:pPr>
              <w:autoSpaceDE w:val="0"/>
              <w:autoSpaceDN w:val="0"/>
              <w:adjustRightInd w:val="0"/>
              <w:jc w:val="both"/>
            </w:pPr>
            <w:r w:rsidRPr="00C647A9">
              <w:t xml:space="preserve">Сооружение электроэнергетики – кабельная линия 0.4 </w:t>
            </w:r>
            <w:proofErr w:type="spellStart"/>
            <w:r w:rsidRPr="00C647A9">
              <w:t>кВ</w:t>
            </w:r>
            <w:proofErr w:type="spellEnd"/>
            <w:r w:rsidRPr="00C647A9">
              <w:t xml:space="preserve"> от ТП-15 до жилого дома № 3 по улице Билибина, протяженностью 64 метра, кадастровый номер 49:09:030125:1098, адрес (местонахождение): Магаданская область, город Магадан, улица Билибина, в районе дома № 3</w:t>
            </w:r>
          </w:p>
          <w:p w14:paraId="23AC91A0" w14:textId="67060A4B" w:rsidR="008E5A70" w:rsidRPr="009F3749" w:rsidRDefault="007C339E" w:rsidP="00904B52">
            <w:pPr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 w:rsidRPr="009F3749">
              <w:rPr>
                <w:b/>
                <w:u w:val="single"/>
              </w:rPr>
              <w:t xml:space="preserve">Победителем </w:t>
            </w:r>
            <w:r w:rsidR="00904B52">
              <w:rPr>
                <w:b/>
                <w:u w:val="single"/>
              </w:rPr>
              <w:t>продажи</w:t>
            </w:r>
            <w:r w:rsidRPr="009F3749">
              <w:rPr>
                <w:b/>
                <w:u w:val="single"/>
              </w:rPr>
              <w:t xml:space="preserve">/единственным участником </w:t>
            </w:r>
            <w:r w:rsidR="00904B52">
              <w:rPr>
                <w:b/>
                <w:u w:val="single"/>
              </w:rPr>
              <w:t>продажи</w:t>
            </w:r>
            <w:r w:rsidRPr="009F3749">
              <w:rPr>
                <w:b/>
                <w:u w:val="single"/>
              </w:rPr>
              <w:t xml:space="preserve"> дополнительно возмещаются расходы по оценке рыночной стоимости указанного имущества в сумме </w:t>
            </w:r>
            <w:r>
              <w:rPr>
                <w:b/>
                <w:u w:val="single"/>
              </w:rPr>
              <w:t xml:space="preserve">            10 0</w:t>
            </w:r>
            <w:r w:rsidRPr="009F3749">
              <w:rPr>
                <w:b/>
                <w:u w:val="single"/>
              </w:rPr>
              <w:t>00,00 руб.</w:t>
            </w:r>
          </w:p>
        </w:tc>
      </w:tr>
      <w:tr w:rsidR="008E5A70" w:rsidRPr="003F1DDE" w14:paraId="4236EC30" w14:textId="77777777" w:rsidTr="008B7231">
        <w:tc>
          <w:tcPr>
            <w:tcW w:w="2552" w:type="dxa"/>
          </w:tcPr>
          <w:p w14:paraId="03368608" w14:textId="48AB8608" w:rsidR="008E5A70" w:rsidRDefault="008E5A70" w:rsidP="008F22E1">
            <w:pPr>
              <w:tabs>
                <w:tab w:val="left" w:pos="142"/>
                <w:tab w:val="left" w:pos="720"/>
              </w:tabs>
              <w:ind w:right="118"/>
            </w:pPr>
            <w:r>
              <w:t>Основания проведения продажи муниципального имущества:</w:t>
            </w:r>
          </w:p>
        </w:tc>
        <w:tc>
          <w:tcPr>
            <w:tcW w:w="8221" w:type="dxa"/>
          </w:tcPr>
          <w:p w14:paraId="5DC0A2EB" w14:textId="74BF33FD" w:rsidR="008E5A70" w:rsidRPr="00904B52" w:rsidRDefault="007C339E" w:rsidP="002E5875">
            <w:pPr>
              <w:tabs>
                <w:tab w:val="left" w:pos="142"/>
                <w:tab w:val="left" w:pos="540"/>
              </w:tabs>
              <w:jc w:val="both"/>
              <w:rPr>
                <w:highlight w:val="yellow"/>
              </w:rPr>
            </w:pPr>
            <w:r w:rsidRPr="00904B52">
              <w:t>Прогнозный план (программа) приватизации муниципального имущества на 2024 год, постановление мэрии города Магадана от 0</w:t>
            </w:r>
            <w:r w:rsidR="00904B52" w:rsidRPr="00904B52">
              <w:t>6</w:t>
            </w:r>
            <w:r w:rsidRPr="00904B52">
              <w:t xml:space="preserve">.09.2024 № </w:t>
            </w:r>
            <w:r w:rsidR="00904B52" w:rsidRPr="00904B52">
              <w:t>30</w:t>
            </w:r>
            <w:r w:rsidR="002E5875">
              <w:t>29</w:t>
            </w:r>
            <w:r w:rsidRPr="00904B52">
              <w:t>-пм «Об условиях приватизации муниципального имущества»</w:t>
            </w:r>
          </w:p>
        </w:tc>
      </w:tr>
      <w:tr w:rsidR="007C339E" w:rsidRPr="001C2F83" w14:paraId="57D512B9" w14:textId="77777777" w:rsidTr="008B7231">
        <w:tc>
          <w:tcPr>
            <w:tcW w:w="2552" w:type="dxa"/>
            <w:vAlign w:val="center"/>
          </w:tcPr>
          <w:p w14:paraId="500FBD9C" w14:textId="477DAEFB" w:rsidR="007C339E" w:rsidRDefault="002E5875" w:rsidP="007C339E">
            <w:pPr>
              <w:tabs>
                <w:tab w:val="left" w:pos="142"/>
                <w:tab w:val="left" w:pos="720"/>
              </w:tabs>
              <w:ind w:right="118"/>
            </w:pPr>
            <w:r>
              <w:t>Начальная (минимально допустимая)</w:t>
            </w:r>
            <w:r w:rsidR="001A7D67" w:rsidRPr="001A7D67">
              <w:t xml:space="preserve"> цена</w:t>
            </w:r>
            <w:r w:rsidR="001A7D67">
              <w:t>:</w:t>
            </w:r>
          </w:p>
        </w:tc>
        <w:tc>
          <w:tcPr>
            <w:tcW w:w="8221" w:type="dxa"/>
          </w:tcPr>
          <w:p w14:paraId="06E9F127" w14:textId="5634517B" w:rsidR="007C339E" w:rsidRPr="00904B52" w:rsidRDefault="00904B52" w:rsidP="002E5875">
            <w:pPr>
              <w:rPr>
                <w:i/>
                <w:highlight w:val="yellow"/>
              </w:rPr>
            </w:pPr>
            <w:r w:rsidRPr="00904B52">
              <w:t xml:space="preserve">1 </w:t>
            </w:r>
            <w:r w:rsidR="002E5875">
              <w:t>1</w:t>
            </w:r>
            <w:r w:rsidRPr="00904B52">
              <w:t>00</w:t>
            </w:r>
            <w:r w:rsidR="007C339E" w:rsidRPr="00904B52">
              <w:t xml:space="preserve"> (</w:t>
            </w:r>
            <w:r w:rsidRPr="00904B52">
              <w:t>одна</w:t>
            </w:r>
            <w:r w:rsidR="007C339E" w:rsidRPr="00904B52">
              <w:t xml:space="preserve"> тысяч</w:t>
            </w:r>
            <w:r w:rsidRPr="00904B52">
              <w:t xml:space="preserve">а </w:t>
            </w:r>
            <w:r w:rsidR="002E5875">
              <w:t>сто</w:t>
            </w:r>
            <w:r w:rsidR="007C339E" w:rsidRPr="00904B52">
              <w:t>) рублей 00 копеек (в том числе НДС)</w:t>
            </w:r>
          </w:p>
        </w:tc>
      </w:tr>
      <w:tr w:rsidR="007C339E" w:rsidRPr="001C2F83" w14:paraId="31FA3428" w14:textId="77777777" w:rsidTr="008B7231">
        <w:tc>
          <w:tcPr>
            <w:tcW w:w="2552" w:type="dxa"/>
          </w:tcPr>
          <w:p w14:paraId="65B55A41" w14:textId="77777777" w:rsidR="007C339E" w:rsidRPr="002E5875" w:rsidRDefault="007C339E" w:rsidP="007C339E">
            <w:pPr>
              <w:tabs>
                <w:tab w:val="left" w:pos="142"/>
                <w:tab w:val="left" w:pos="720"/>
              </w:tabs>
              <w:ind w:right="118"/>
            </w:pPr>
            <w:r w:rsidRPr="002E5875">
              <w:t xml:space="preserve">Размер задатка: </w:t>
            </w:r>
          </w:p>
        </w:tc>
        <w:tc>
          <w:tcPr>
            <w:tcW w:w="8221" w:type="dxa"/>
          </w:tcPr>
          <w:p w14:paraId="79544C26" w14:textId="2F790818" w:rsidR="007C339E" w:rsidRPr="002E5875" w:rsidRDefault="002E5875" w:rsidP="002E5875">
            <w:pPr>
              <w:tabs>
                <w:tab w:val="left" w:pos="142"/>
                <w:tab w:val="left" w:pos="540"/>
              </w:tabs>
            </w:pPr>
            <w:r w:rsidRPr="002E5875">
              <w:t>220,00</w:t>
            </w:r>
            <w:r w:rsidR="007C339E" w:rsidRPr="002E5875">
              <w:t xml:space="preserve"> (</w:t>
            </w:r>
            <w:r w:rsidRPr="002E5875">
              <w:t>двести двадцать</w:t>
            </w:r>
            <w:r w:rsidR="007C339E" w:rsidRPr="002E5875">
              <w:t>) рублей 00 копеек</w:t>
            </w:r>
          </w:p>
        </w:tc>
      </w:tr>
      <w:tr w:rsidR="008E5A70" w14:paraId="2B5D0F78" w14:textId="77777777" w:rsidTr="008B7231">
        <w:tc>
          <w:tcPr>
            <w:tcW w:w="2552" w:type="dxa"/>
          </w:tcPr>
          <w:p w14:paraId="66AFC12A" w14:textId="77777777" w:rsidR="008E5A70" w:rsidRPr="00F835DC" w:rsidRDefault="008E5A70" w:rsidP="008F22E1">
            <w:pPr>
              <w:tabs>
                <w:tab w:val="left" w:pos="142"/>
                <w:tab w:val="left" w:pos="720"/>
              </w:tabs>
              <w:ind w:right="118"/>
            </w:pPr>
            <w:r w:rsidRPr="00F835DC">
              <w:t>Форма платежа:</w:t>
            </w:r>
          </w:p>
        </w:tc>
        <w:tc>
          <w:tcPr>
            <w:tcW w:w="8221" w:type="dxa"/>
          </w:tcPr>
          <w:p w14:paraId="7F9251E7" w14:textId="77777777" w:rsidR="008E5A70" w:rsidRPr="00F835DC" w:rsidRDefault="008E5A70" w:rsidP="008F22E1">
            <w:pPr>
              <w:tabs>
                <w:tab w:val="left" w:pos="142"/>
                <w:tab w:val="left" w:pos="540"/>
              </w:tabs>
            </w:pPr>
            <w:r w:rsidRPr="00F835DC">
              <w:t>Единовременная</w:t>
            </w:r>
          </w:p>
        </w:tc>
      </w:tr>
      <w:tr w:rsidR="008E5A70" w14:paraId="2BCC40DC" w14:textId="77777777" w:rsidTr="008B7231">
        <w:tc>
          <w:tcPr>
            <w:tcW w:w="2552" w:type="dxa"/>
          </w:tcPr>
          <w:p w14:paraId="2C272E82" w14:textId="77777777" w:rsidR="008E5A70" w:rsidRDefault="008E5A70" w:rsidP="008F22E1">
            <w:pPr>
              <w:tabs>
                <w:tab w:val="left" w:pos="142"/>
                <w:tab w:val="left" w:pos="720"/>
              </w:tabs>
              <w:ind w:right="118"/>
            </w:pPr>
            <w:r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8221" w:type="dxa"/>
          </w:tcPr>
          <w:p w14:paraId="033A6BD3" w14:textId="219B79AF" w:rsidR="007C339E" w:rsidRPr="00211D91" w:rsidRDefault="00211D91" w:rsidP="007C339E">
            <w:pPr>
              <w:tabs>
                <w:tab w:val="left" w:pos="142"/>
              </w:tabs>
              <w:ind w:right="118"/>
              <w:jc w:val="both"/>
              <w:rPr>
                <w:szCs w:val="19"/>
              </w:rPr>
            </w:pPr>
            <w:r w:rsidRPr="00211D91">
              <w:rPr>
                <w:szCs w:val="19"/>
              </w:rPr>
              <w:t>Аукцион</w:t>
            </w:r>
            <w:r w:rsidR="007C339E" w:rsidRPr="00211D91">
              <w:rPr>
                <w:szCs w:val="19"/>
              </w:rPr>
              <w:t xml:space="preserve"> назначенны</w:t>
            </w:r>
            <w:r w:rsidRPr="00211D91">
              <w:rPr>
                <w:szCs w:val="19"/>
              </w:rPr>
              <w:t>й</w:t>
            </w:r>
            <w:r w:rsidR="007C339E" w:rsidRPr="00211D91">
              <w:rPr>
                <w:szCs w:val="19"/>
              </w:rPr>
              <w:t xml:space="preserve"> на </w:t>
            </w:r>
            <w:r w:rsidRPr="00211D91">
              <w:rPr>
                <w:szCs w:val="19"/>
              </w:rPr>
              <w:t xml:space="preserve">21.05.2024 </w:t>
            </w:r>
            <w:r w:rsidR="007C339E" w:rsidRPr="00211D91">
              <w:rPr>
                <w:szCs w:val="19"/>
              </w:rPr>
              <w:t>признан</w:t>
            </w:r>
            <w:r w:rsidRPr="00211D91">
              <w:rPr>
                <w:szCs w:val="19"/>
              </w:rPr>
              <w:t xml:space="preserve"> несостоявшим</w:t>
            </w:r>
            <w:r w:rsidR="007C339E" w:rsidRPr="00211D91">
              <w:rPr>
                <w:szCs w:val="19"/>
              </w:rPr>
              <w:t>ся</w:t>
            </w:r>
            <w:r>
              <w:rPr>
                <w:szCs w:val="19"/>
              </w:rPr>
              <w:t xml:space="preserve"> в связи с отсутствием поданных заявок</w:t>
            </w:r>
            <w:r w:rsidR="007C339E" w:rsidRPr="00211D91">
              <w:rPr>
                <w:szCs w:val="19"/>
              </w:rPr>
              <w:t>.</w:t>
            </w:r>
          </w:p>
          <w:p w14:paraId="763008BD" w14:textId="6497F8C0" w:rsidR="008E5A70" w:rsidRPr="00904B52" w:rsidRDefault="007C339E" w:rsidP="00211D91">
            <w:pPr>
              <w:tabs>
                <w:tab w:val="left" w:pos="142"/>
              </w:tabs>
              <w:ind w:right="118"/>
              <w:rPr>
                <w:highlight w:val="yellow"/>
              </w:rPr>
            </w:pPr>
            <w:r w:rsidRPr="00211D91">
              <w:rPr>
                <w:szCs w:val="19"/>
              </w:rPr>
              <w:t xml:space="preserve">Публичное предложение, назначенное на </w:t>
            </w:r>
            <w:r w:rsidR="00211D91" w:rsidRPr="00211D91">
              <w:rPr>
                <w:szCs w:val="19"/>
              </w:rPr>
              <w:t>24</w:t>
            </w:r>
            <w:r w:rsidRPr="00211D91">
              <w:rPr>
                <w:szCs w:val="19"/>
              </w:rPr>
              <w:t xml:space="preserve">.07.2024, </w:t>
            </w:r>
            <w:r w:rsidR="00211D91" w:rsidRPr="00211D91">
              <w:rPr>
                <w:szCs w:val="19"/>
              </w:rPr>
              <w:t>26.08</w:t>
            </w:r>
            <w:r w:rsidRPr="00211D91">
              <w:rPr>
                <w:szCs w:val="19"/>
              </w:rPr>
              <w:t>.202</w:t>
            </w:r>
            <w:r w:rsidR="00211D91">
              <w:rPr>
                <w:szCs w:val="19"/>
              </w:rPr>
              <w:t>4 признано несостоявшимся в связи с отсутствием поданных заявок.</w:t>
            </w:r>
          </w:p>
        </w:tc>
      </w:tr>
      <w:tr w:rsidR="00612543" w:rsidRPr="00762E9B" w14:paraId="256EE5D9" w14:textId="77777777" w:rsidTr="008B7231">
        <w:tc>
          <w:tcPr>
            <w:tcW w:w="2552" w:type="dxa"/>
          </w:tcPr>
          <w:p w14:paraId="55E0F7AF" w14:textId="3C3CD0D8" w:rsidR="00612543" w:rsidRPr="00762E9B" w:rsidRDefault="00612543" w:rsidP="00612543">
            <w:pPr>
              <w:autoSpaceDE w:val="0"/>
              <w:autoSpaceDN w:val="0"/>
              <w:adjustRightInd w:val="0"/>
              <w:jc w:val="both"/>
            </w:pPr>
            <w:r w:rsidRPr="00A16411">
              <w:rPr>
                <w:rFonts w:eastAsiaTheme="minorHAnsi"/>
                <w:lang w:eastAsia="en-US"/>
              </w:rPr>
              <w:t>Сведения об установлении обременения публичным сервитутом и (или) иные ограничения/обременения</w:t>
            </w:r>
          </w:p>
        </w:tc>
        <w:tc>
          <w:tcPr>
            <w:tcW w:w="8221" w:type="dxa"/>
          </w:tcPr>
          <w:p w14:paraId="0424C491" w14:textId="77777777" w:rsidR="00612543" w:rsidRPr="00A16411" w:rsidRDefault="00612543" w:rsidP="0061254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16411">
              <w:rPr>
                <w:rFonts w:eastAsiaTheme="minorHAnsi"/>
                <w:lang w:eastAsia="en-US"/>
              </w:rPr>
              <w:t>Обременение эксплуатационными обязательствами: собственник приобретенных в порядке приватизации объектов электросетевого хозяйства обязан поставлять потребителям и абонентам услуги по передаче электрической энергии по регулируемым ценам (тарифам) в соответствии с нормативными правовыми актами Российской Федерации и обеспечивать возможность получения потребителями и абонентами услуг по передаче электрической энергии за исключением случаев, если прекращение или приостановление предоставления указанных услуг предусмотрено нормативными правовыми актами Российской Федерации.</w:t>
            </w:r>
          </w:p>
          <w:p w14:paraId="156D8408" w14:textId="119596D7" w:rsidR="00612543" w:rsidRPr="00904B52" w:rsidRDefault="00612543" w:rsidP="00612543">
            <w:pPr>
              <w:tabs>
                <w:tab w:val="left" w:pos="142"/>
              </w:tabs>
              <w:ind w:right="118"/>
              <w:jc w:val="both"/>
              <w:rPr>
                <w:szCs w:val="19"/>
                <w:highlight w:val="yellow"/>
              </w:rPr>
            </w:pPr>
            <w:r w:rsidRPr="00A16411">
              <w:rPr>
                <w:rFonts w:eastAsiaTheme="minorHAnsi"/>
                <w:lang w:eastAsia="en-US"/>
              </w:rPr>
              <w:t>Максимальный период прекращения поставок услуг по передаче электрической энергии, превышение которого является существенным нарушением эксплуатационных обязательств, определяется в соответствии с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№ 861.</w:t>
            </w:r>
          </w:p>
        </w:tc>
      </w:tr>
      <w:tr w:rsidR="00430F77" w:rsidRPr="002B0F38" w14:paraId="7A2CD2F4" w14:textId="77777777" w:rsidTr="00B54CFB">
        <w:tc>
          <w:tcPr>
            <w:tcW w:w="10773" w:type="dxa"/>
            <w:gridSpan w:val="2"/>
            <w:shd w:val="clear" w:color="auto" w:fill="FFC000"/>
            <w:vAlign w:val="center"/>
          </w:tcPr>
          <w:p w14:paraId="48582FC1" w14:textId="303B5A0D" w:rsidR="00430F77" w:rsidRPr="002B0F38" w:rsidRDefault="00430F77" w:rsidP="00612543">
            <w:pPr>
              <w:tabs>
                <w:tab w:val="left" w:pos="142"/>
                <w:tab w:val="left" w:pos="720"/>
              </w:tabs>
              <w:ind w:right="118"/>
              <w:jc w:val="center"/>
              <w:rPr>
                <w:b/>
              </w:rPr>
            </w:pPr>
            <w:r w:rsidRPr="002B0F38">
              <w:rPr>
                <w:b/>
              </w:rPr>
              <w:t xml:space="preserve">ЛОТ № </w:t>
            </w:r>
            <w:r>
              <w:rPr>
                <w:b/>
              </w:rPr>
              <w:t>2</w:t>
            </w:r>
          </w:p>
        </w:tc>
      </w:tr>
      <w:tr w:rsidR="00430F77" w:rsidRPr="009F3749" w14:paraId="2D05202A" w14:textId="77777777" w:rsidTr="00B54CFB">
        <w:tc>
          <w:tcPr>
            <w:tcW w:w="2552" w:type="dxa"/>
          </w:tcPr>
          <w:p w14:paraId="24A5E4A9" w14:textId="77777777" w:rsidR="00430F77" w:rsidRDefault="00430F77" w:rsidP="00B54CFB">
            <w:pPr>
              <w:tabs>
                <w:tab w:val="left" w:pos="142"/>
                <w:tab w:val="left" w:pos="720"/>
              </w:tabs>
              <w:ind w:right="118"/>
            </w:pPr>
            <w:r w:rsidRPr="008F3105">
              <w:t>Наименование, характеристика и обременения выставляемого на продажу имущества:</w:t>
            </w:r>
          </w:p>
        </w:tc>
        <w:tc>
          <w:tcPr>
            <w:tcW w:w="8221" w:type="dxa"/>
          </w:tcPr>
          <w:p w14:paraId="3DC68331" w14:textId="77777777" w:rsidR="00316DA6" w:rsidRPr="00316DA6" w:rsidRDefault="00316DA6" w:rsidP="00612543">
            <w:pPr>
              <w:autoSpaceDE w:val="0"/>
              <w:autoSpaceDN w:val="0"/>
              <w:adjustRightInd w:val="0"/>
              <w:jc w:val="both"/>
            </w:pPr>
            <w:r w:rsidRPr="00316DA6">
              <w:t xml:space="preserve">Сооружение электроэнергетики – кабельная линия 0.4 </w:t>
            </w:r>
            <w:proofErr w:type="spellStart"/>
            <w:r w:rsidRPr="00316DA6">
              <w:t>кВ</w:t>
            </w:r>
            <w:proofErr w:type="spellEnd"/>
            <w:r w:rsidRPr="00316DA6">
              <w:t xml:space="preserve"> от ТП-263 до жилого дома № 44 по улице Пролетарской, протяженностью 93 метра, кадастровый номер 49:09:030204:1300, адрес (местонахождение): Магаданская область, город Магадан, улица Пролетарская, в районе дома № 44</w:t>
            </w:r>
          </w:p>
          <w:p w14:paraId="7BD4C7E2" w14:textId="03A3B7DC" w:rsidR="00430F77" w:rsidRPr="00316DA6" w:rsidRDefault="00430F77" w:rsidP="00612543">
            <w:pPr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 w:rsidRPr="00316DA6">
              <w:rPr>
                <w:b/>
                <w:u w:val="single"/>
              </w:rPr>
              <w:t>Победителем продажи/единственным участником продажи дополнительно возмещаются расходы по оценке рыночной стоимости указанного имущества в сумме             10 000,00 руб.</w:t>
            </w:r>
          </w:p>
        </w:tc>
      </w:tr>
      <w:tr w:rsidR="00430F77" w:rsidRPr="00904B52" w14:paraId="4EBE2B47" w14:textId="77777777" w:rsidTr="00B54CFB">
        <w:tc>
          <w:tcPr>
            <w:tcW w:w="2552" w:type="dxa"/>
          </w:tcPr>
          <w:p w14:paraId="38AFB6DC" w14:textId="77777777" w:rsidR="00430F77" w:rsidRDefault="00430F77" w:rsidP="00B54CFB">
            <w:pPr>
              <w:tabs>
                <w:tab w:val="left" w:pos="142"/>
                <w:tab w:val="left" w:pos="720"/>
              </w:tabs>
              <w:ind w:right="118"/>
            </w:pPr>
            <w:r>
              <w:t>Основания проведения продажи муниципального имущества:</w:t>
            </w:r>
          </w:p>
        </w:tc>
        <w:tc>
          <w:tcPr>
            <w:tcW w:w="8221" w:type="dxa"/>
          </w:tcPr>
          <w:p w14:paraId="4806FA53" w14:textId="054D8223" w:rsidR="00430F77" w:rsidRPr="00316DA6" w:rsidRDefault="00430F77" w:rsidP="00612543">
            <w:pPr>
              <w:tabs>
                <w:tab w:val="left" w:pos="142"/>
                <w:tab w:val="left" w:pos="540"/>
              </w:tabs>
              <w:jc w:val="both"/>
            </w:pPr>
            <w:r w:rsidRPr="00316DA6">
              <w:t>Прогнозный план (программа) приватизации муниципального имущества на 2024 год, постановление мэрии города Магадана от 06.09.2024 № 30</w:t>
            </w:r>
            <w:r w:rsidR="00316DA6" w:rsidRPr="00316DA6">
              <w:t>30</w:t>
            </w:r>
            <w:r w:rsidRPr="00316DA6">
              <w:t>-пм «Об условиях приватизации муниципального имущества»</w:t>
            </w:r>
          </w:p>
        </w:tc>
      </w:tr>
      <w:tr w:rsidR="00430F77" w:rsidRPr="00904B52" w14:paraId="00EC2101" w14:textId="77777777" w:rsidTr="00B54CFB">
        <w:tc>
          <w:tcPr>
            <w:tcW w:w="2552" w:type="dxa"/>
            <w:vAlign w:val="center"/>
          </w:tcPr>
          <w:p w14:paraId="708F168F" w14:textId="77777777" w:rsidR="00430F77" w:rsidRPr="00316DA6" w:rsidRDefault="00430F77" w:rsidP="00B54CFB">
            <w:pPr>
              <w:tabs>
                <w:tab w:val="left" w:pos="142"/>
                <w:tab w:val="left" w:pos="720"/>
              </w:tabs>
              <w:ind w:right="118"/>
            </w:pPr>
            <w:r w:rsidRPr="00316DA6">
              <w:t>Начальная (минимально допустимая) цена:</w:t>
            </w:r>
          </w:p>
        </w:tc>
        <w:tc>
          <w:tcPr>
            <w:tcW w:w="8221" w:type="dxa"/>
          </w:tcPr>
          <w:p w14:paraId="3C616F00" w14:textId="4064E587" w:rsidR="00430F77" w:rsidRPr="00316DA6" w:rsidRDefault="00430F77" w:rsidP="00612543">
            <w:pPr>
              <w:jc w:val="both"/>
              <w:rPr>
                <w:i/>
              </w:rPr>
            </w:pPr>
            <w:r w:rsidRPr="00316DA6">
              <w:t xml:space="preserve">1 </w:t>
            </w:r>
            <w:r w:rsidR="00316DA6" w:rsidRPr="00316DA6">
              <w:t>6</w:t>
            </w:r>
            <w:r w:rsidRPr="00316DA6">
              <w:t xml:space="preserve">00 (одна тысяча </w:t>
            </w:r>
            <w:r w:rsidR="00316DA6" w:rsidRPr="00316DA6">
              <w:t>шестьсот</w:t>
            </w:r>
            <w:r w:rsidRPr="00316DA6">
              <w:t>) рублей 00 копеек (в том числе НДС)</w:t>
            </w:r>
          </w:p>
        </w:tc>
      </w:tr>
      <w:tr w:rsidR="00430F77" w:rsidRPr="002E5875" w14:paraId="5DED9F60" w14:textId="77777777" w:rsidTr="00B54CFB">
        <w:tc>
          <w:tcPr>
            <w:tcW w:w="2552" w:type="dxa"/>
          </w:tcPr>
          <w:p w14:paraId="7DBADA35" w14:textId="77777777" w:rsidR="00430F77" w:rsidRPr="00316DA6" w:rsidRDefault="00430F77" w:rsidP="00B54CFB">
            <w:pPr>
              <w:tabs>
                <w:tab w:val="left" w:pos="142"/>
                <w:tab w:val="left" w:pos="720"/>
              </w:tabs>
              <w:ind w:right="118"/>
            </w:pPr>
            <w:r w:rsidRPr="00316DA6">
              <w:t xml:space="preserve">Размер задатка: </w:t>
            </w:r>
          </w:p>
        </w:tc>
        <w:tc>
          <w:tcPr>
            <w:tcW w:w="8221" w:type="dxa"/>
          </w:tcPr>
          <w:p w14:paraId="045221F6" w14:textId="083FCC27" w:rsidR="00430F77" w:rsidRPr="00316DA6" w:rsidRDefault="00316DA6" w:rsidP="00612543">
            <w:pPr>
              <w:tabs>
                <w:tab w:val="left" w:pos="142"/>
                <w:tab w:val="left" w:pos="540"/>
              </w:tabs>
              <w:jc w:val="both"/>
            </w:pPr>
            <w:r w:rsidRPr="00316DA6">
              <w:t>3</w:t>
            </w:r>
            <w:r w:rsidR="00430F77" w:rsidRPr="00316DA6">
              <w:t>20,00 (</w:t>
            </w:r>
            <w:r w:rsidRPr="00316DA6">
              <w:t>триста</w:t>
            </w:r>
            <w:r w:rsidR="00430F77" w:rsidRPr="00316DA6">
              <w:t xml:space="preserve"> двадцать) рублей 00 копеек</w:t>
            </w:r>
          </w:p>
        </w:tc>
      </w:tr>
      <w:tr w:rsidR="00430F77" w:rsidRPr="00F835DC" w14:paraId="4F6B1044" w14:textId="77777777" w:rsidTr="00B54CFB">
        <w:tc>
          <w:tcPr>
            <w:tcW w:w="2552" w:type="dxa"/>
          </w:tcPr>
          <w:p w14:paraId="00080AE2" w14:textId="77777777" w:rsidR="00430F77" w:rsidRPr="00316DA6" w:rsidRDefault="00430F77" w:rsidP="00B54CFB">
            <w:pPr>
              <w:tabs>
                <w:tab w:val="left" w:pos="142"/>
                <w:tab w:val="left" w:pos="720"/>
              </w:tabs>
              <w:ind w:right="118"/>
            </w:pPr>
            <w:r w:rsidRPr="00316DA6">
              <w:t>Форма платежа:</w:t>
            </w:r>
          </w:p>
        </w:tc>
        <w:tc>
          <w:tcPr>
            <w:tcW w:w="8221" w:type="dxa"/>
          </w:tcPr>
          <w:p w14:paraId="4F962DE2" w14:textId="77777777" w:rsidR="00430F77" w:rsidRPr="00316DA6" w:rsidRDefault="00430F77" w:rsidP="00612543">
            <w:pPr>
              <w:tabs>
                <w:tab w:val="left" w:pos="142"/>
                <w:tab w:val="left" w:pos="540"/>
              </w:tabs>
              <w:jc w:val="both"/>
            </w:pPr>
            <w:r w:rsidRPr="00316DA6">
              <w:t>Единовременная</w:t>
            </w:r>
          </w:p>
        </w:tc>
      </w:tr>
      <w:tr w:rsidR="00430F77" w:rsidRPr="00904B52" w14:paraId="55C78D09" w14:textId="77777777" w:rsidTr="00B54CFB">
        <w:tc>
          <w:tcPr>
            <w:tcW w:w="2552" w:type="dxa"/>
          </w:tcPr>
          <w:p w14:paraId="595BEE06" w14:textId="77777777" w:rsidR="00430F77" w:rsidRPr="00316DA6" w:rsidRDefault="00430F77" w:rsidP="00B54CFB">
            <w:pPr>
              <w:tabs>
                <w:tab w:val="left" w:pos="142"/>
                <w:tab w:val="left" w:pos="720"/>
              </w:tabs>
              <w:ind w:right="118"/>
            </w:pPr>
            <w:r w:rsidRPr="00316DA6"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8221" w:type="dxa"/>
          </w:tcPr>
          <w:p w14:paraId="36C7368B" w14:textId="77777777" w:rsidR="00430F77" w:rsidRPr="00316DA6" w:rsidRDefault="00430F77" w:rsidP="00612543">
            <w:pPr>
              <w:tabs>
                <w:tab w:val="left" w:pos="142"/>
              </w:tabs>
              <w:ind w:right="118"/>
              <w:jc w:val="both"/>
              <w:rPr>
                <w:szCs w:val="19"/>
              </w:rPr>
            </w:pPr>
            <w:r w:rsidRPr="00316DA6">
              <w:rPr>
                <w:szCs w:val="19"/>
              </w:rPr>
              <w:t>Аукцион назначенный на 21.05.2024 признан несостоявшимся в связи с отсутствием поданных заявок.</w:t>
            </w:r>
          </w:p>
          <w:p w14:paraId="13844E96" w14:textId="77777777" w:rsidR="00430F77" w:rsidRPr="00316DA6" w:rsidRDefault="00430F77" w:rsidP="00612543">
            <w:pPr>
              <w:tabs>
                <w:tab w:val="left" w:pos="142"/>
              </w:tabs>
              <w:ind w:right="118"/>
              <w:jc w:val="both"/>
            </w:pPr>
            <w:r w:rsidRPr="00316DA6">
              <w:rPr>
                <w:szCs w:val="19"/>
              </w:rPr>
              <w:t>Публичное предложение, назначенное на 24.07.2024, 26.08.2024 признано несостоявшимся в связи с отсутствием поданных заявок.</w:t>
            </w:r>
          </w:p>
        </w:tc>
      </w:tr>
      <w:tr w:rsidR="00612543" w:rsidRPr="00904B52" w14:paraId="4B559FD1" w14:textId="77777777" w:rsidTr="00B54CFB">
        <w:tc>
          <w:tcPr>
            <w:tcW w:w="2552" w:type="dxa"/>
          </w:tcPr>
          <w:p w14:paraId="637A631E" w14:textId="24CB6F10" w:rsidR="00612543" w:rsidRPr="00316DA6" w:rsidRDefault="00612543" w:rsidP="00612543">
            <w:pPr>
              <w:autoSpaceDE w:val="0"/>
              <w:autoSpaceDN w:val="0"/>
              <w:adjustRightInd w:val="0"/>
              <w:jc w:val="both"/>
            </w:pPr>
            <w:r w:rsidRPr="00A16411">
              <w:rPr>
                <w:rFonts w:eastAsiaTheme="minorHAnsi"/>
                <w:lang w:eastAsia="en-US"/>
              </w:rPr>
              <w:t>Сведения об установлении обременения публичным сервитутом и (или) иные ограничения/обременения</w:t>
            </w:r>
          </w:p>
        </w:tc>
        <w:tc>
          <w:tcPr>
            <w:tcW w:w="8221" w:type="dxa"/>
          </w:tcPr>
          <w:p w14:paraId="2B707A1D" w14:textId="77777777" w:rsidR="00612543" w:rsidRPr="00A16411" w:rsidRDefault="00612543" w:rsidP="0061254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16411">
              <w:rPr>
                <w:rFonts w:eastAsiaTheme="minorHAnsi"/>
                <w:lang w:eastAsia="en-US"/>
              </w:rPr>
              <w:t>Обременение эксплуатационными обязательствами: собственник приобретенных в порядке приватизации объектов электросетевого хозяйства обязан поставлять потребителям и абонентам услуги по передаче электрической энергии по регулируемым ценам (тарифам) в соответствии с нормативными правовыми актами Российской Федерации и обеспечивать возможность получения потребителями и абонентами услуг по передаче электрической энергии за исключением случаев, если прекращение или приостановление предоставления указанных услуг предусмотрено нормативными правовыми актами Российской Федерации.</w:t>
            </w:r>
          </w:p>
          <w:p w14:paraId="56A677FA" w14:textId="15097CB2" w:rsidR="00612543" w:rsidRPr="00316DA6" w:rsidRDefault="00612543" w:rsidP="00612543">
            <w:pPr>
              <w:tabs>
                <w:tab w:val="left" w:pos="142"/>
              </w:tabs>
              <w:ind w:right="118"/>
              <w:jc w:val="both"/>
              <w:rPr>
                <w:szCs w:val="19"/>
              </w:rPr>
            </w:pPr>
            <w:r w:rsidRPr="00A16411">
              <w:rPr>
                <w:rFonts w:eastAsiaTheme="minorHAnsi"/>
                <w:lang w:eastAsia="en-US"/>
              </w:rPr>
              <w:t xml:space="preserve">Максимальный период прекращения поставок услуг по передаче электрической энергии, превышение которого является существенным нарушением эксплуатационных обязательств, определяется в соответствии с Правилами недискриминационного доступа к услугам по </w:t>
            </w:r>
            <w:r w:rsidRPr="00A16411">
              <w:rPr>
                <w:rFonts w:eastAsiaTheme="minorHAnsi"/>
                <w:lang w:eastAsia="en-US"/>
              </w:rPr>
              <w:lastRenderedPageBreak/>
              <w:t>передаче электрической энергии и оказания этих услуг, утвержденными Постановлением Правительства Российской Федерации от 27 декабря 2004 г. № 861.</w:t>
            </w:r>
          </w:p>
        </w:tc>
      </w:tr>
      <w:tr w:rsidR="00430F77" w:rsidRPr="002B0F38" w14:paraId="042F3E28" w14:textId="77777777" w:rsidTr="00B54CFB">
        <w:tc>
          <w:tcPr>
            <w:tcW w:w="10773" w:type="dxa"/>
            <w:gridSpan w:val="2"/>
            <w:shd w:val="clear" w:color="auto" w:fill="FFC000"/>
            <w:vAlign w:val="center"/>
          </w:tcPr>
          <w:p w14:paraId="2EE0E147" w14:textId="55FE6F74" w:rsidR="00430F77" w:rsidRPr="002B0F38" w:rsidRDefault="00430F77" w:rsidP="00612543">
            <w:pPr>
              <w:tabs>
                <w:tab w:val="left" w:pos="142"/>
                <w:tab w:val="left" w:pos="720"/>
              </w:tabs>
              <w:ind w:right="118"/>
              <w:jc w:val="center"/>
              <w:rPr>
                <w:b/>
              </w:rPr>
            </w:pPr>
            <w:r w:rsidRPr="002B0F38">
              <w:rPr>
                <w:b/>
              </w:rPr>
              <w:lastRenderedPageBreak/>
              <w:t xml:space="preserve">ЛОТ № </w:t>
            </w:r>
            <w:r>
              <w:rPr>
                <w:b/>
              </w:rPr>
              <w:t>3</w:t>
            </w:r>
          </w:p>
        </w:tc>
      </w:tr>
      <w:tr w:rsidR="00430F77" w:rsidRPr="009F3749" w14:paraId="1841E54D" w14:textId="77777777" w:rsidTr="00B54CFB">
        <w:tc>
          <w:tcPr>
            <w:tcW w:w="2552" w:type="dxa"/>
          </w:tcPr>
          <w:p w14:paraId="23704472" w14:textId="77777777" w:rsidR="00430F77" w:rsidRDefault="00430F77" w:rsidP="00B54CFB">
            <w:pPr>
              <w:tabs>
                <w:tab w:val="left" w:pos="142"/>
                <w:tab w:val="left" w:pos="720"/>
              </w:tabs>
              <w:ind w:right="118"/>
            </w:pPr>
            <w:r w:rsidRPr="008F3105">
              <w:t>Наименование, характеристика и обременения выставляемого на продажу имущества:</w:t>
            </w:r>
          </w:p>
        </w:tc>
        <w:tc>
          <w:tcPr>
            <w:tcW w:w="8221" w:type="dxa"/>
          </w:tcPr>
          <w:p w14:paraId="46197C54" w14:textId="77777777" w:rsidR="00B54CFB" w:rsidRPr="00056BAE" w:rsidRDefault="00B54CFB" w:rsidP="00612543">
            <w:pPr>
              <w:autoSpaceDE w:val="0"/>
              <w:autoSpaceDN w:val="0"/>
              <w:adjustRightInd w:val="0"/>
              <w:jc w:val="both"/>
            </w:pPr>
            <w:r w:rsidRPr="00B54CFB">
              <w:t xml:space="preserve">Сооружение электроэнергетики – кабельная линия 0.4 </w:t>
            </w:r>
            <w:proofErr w:type="spellStart"/>
            <w:r w:rsidRPr="00B54CFB">
              <w:t>кВ</w:t>
            </w:r>
            <w:proofErr w:type="spellEnd"/>
            <w:r w:rsidRPr="00B54CFB">
              <w:t xml:space="preserve"> перемычка между жилыми домами № 11 и № 13а по улице Коммуны, протяженностью 56 метров, кадастровый номер 49:09:030125:1097, адрес (местонахождение): Магаданская область, город Магадан, улица </w:t>
            </w:r>
            <w:r w:rsidRPr="00056BAE">
              <w:t>Коммуны, в районе дома № 11</w:t>
            </w:r>
          </w:p>
          <w:p w14:paraId="5770AA4B" w14:textId="5AC36BA5" w:rsidR="00430F77" w:rsidRPr="00430F77" w:rsidRDefault="00430F77" w:rsidP="00612543">
            <w:pPr>
              <w:autoSpaceDE w:val="0"/>
              <w:autoSpaceDN w:val="0"/>
              <w:adjustRightInd w:val="0"/>
              <w:jc w:val="both"/>
              <w:rPr>
                <w:b/>
                <w:highlight w:val="yellow"/>
                <w:u w:val="single"/>
              </w:rPr>
            </w:pPr>
            <w:r w:rsidRPr="00056BAE">
              <w:rPr>
                <w:b/>
                <w:u w:val="single"/>
              </w:rPr>
              <w:t>Победителем продажи/единственным участником продажи дополнительно возмещаются расходы по оценке рыночной стоимости указанного имущества в сумме             10 000,00 руб.</w:t>
            </w:r>
          </w:p>
        </w:tc>
      </w:tr>
      <w:tr w:rsidR="00430F77" w:rsidRPr="00904B52" w14:paraId="4FC8BA15" w14:textId="77777777" w:rsidTr="00B54CFB">
        <w:tc>
          <w:tcPr>
            <w:tcW w:w="2552" w:type="dxa"/>
          </w:tcPr>
          <w:p w14:paraId="33067D96" w14:textId="77777777" w:rsidR="00430F77" w:rsidRDefault="00430F77" w:rsidP="00B54CFB">
            <w:pPr>
              <w:tabs>
                <w:tab w:val="left" w:pos="142"/>
                <w:tab w:val="left" w:pos="720"/>
              </w:tabs>
              <w:ind w:right="118"/>
            </w:pPr>
            <w:r>
              <w:t>Основания проведения продажи муниципального имущества:</w:t>
            </w:r>
          </w:p>
        </w:tc>
        <w:tc>
          <w:tcPr>
            <w:tcW w:w="8221" w:type="dxa"/>
          </w:tcPr>
          <w:p w14:paraId="1B0CA954" w14:textId="5BB9D6C7" w:rsidR="00430F77" w:rsidRPr="00056BAE" w:rsidRDefault="00430F77" w:rsidP="00612543">
            <w:pPr>
              <w:tabs>
                <w:tab w:val="left" w:pos="142"/>
                <w:tab w:val="left" w:pos="540"/>
              </w:tabs>
              <w:jc w:val="both"/>
            </w:pPr>
            <w:r w:rsidRPr="00056BAE">
              <w:t>Прогнозный план (программа) приватизации муниципального имущества на 2024 год, постановление мэрии города Магадана от 06.09.2024 № 302</w:t>
            </w:r>
            <w:r w:rsidR="00056BAE" w:rsidRPr="00056BAE">
              <w:t>8</w:t>
            </w:r>
            <w:r w:rsidRPr="00056BAE">
              <w:t>-пм «Об условиях приватизации муниципального имущества»</w:t>
            </w:r>
          </w:p>
        </w:tc>
      </w:tr>
      <w:tr w:rsidR="00430F77" w:rsidRPr="00904B52" w14:paraId="39477492" w14:textId="77777777" w:rsidTr="00B54CFB">
        <w:tc>
          <w:tcPr>
            <w:tcW w:w="2552" w:type="dxa"/>
            <w:vAlign w:val="center"/>
          </w:tcPr>
          <w:p w14:paraId="629784CE" w14:textId="77777777" w:rsidR="00430F77" w:rsidRDefault="00430F77" w:rsidP="00B54CFB">
            <w:pPr>
              <w:tabs>
                <w:tab w:val="left" w:pos="142"/>
                <w:tab w:val="left" w:pos="720"/>
              </w:tabs>
              <w:ind w:right="118"/>
            </w:pPr>
            <w:r>
              <w:t>Начальная (минимально допустимая)</w:t>
            </w:r>
            <w:r w:rsidRPr="001A7D67">
              <w:t xml:space="preserve"> цена</w:t>
            </w:r>
            <w:r>
              <w:t>:</w:t>
            </w:r>
          </w:p>
        </w:tc>
        <w:tc>
          <w:tcPr>
            <w:tcW w:w="8221" w:type="dxa"/>
          </w:tcPr>
          <w:p w14:paraId="69CEB01F" w14:textId="02406C1D" w:rsidR="00430F77" w:rsidRPr="00056BAE" w:rsidRDefault="00056BAE" w:rsidP="00612543">
            <w:pPr>
              <w:jc w:val="both"/>
              <w:rPr>
                <w:i/>
              </w:rPr>
            </w:pPr>
            <w:r w:rsidRPr="00056BAE">
              <w:t>950</w:t>
            </w:r>
            <w:r w:rsidR="00430F77" w:rsidRPr="00056BAE">
              <w:t xml:space="preserve"> (</w:t>
            </w:r>
            <w:r w:rsidRPr="00056BAE">
              <w:t>девятьсот пятьдесят</w:t>
            </w:r>
            <w:r w:rsidR="00430F77" w:rsidRPr="00056BAE">
              <w:t>) рублей 00 копеек (в том числе НДС)</w:t>
            </w:r>
          </w:p>
        </w:tc>
      </w:tr>
      <w:tr w:rsidR="00430F77" w:rsidRPr="002E5875" w14:paraId="7E8F95E8" w14:textId="77777777" w:rsidTr="00B54CFB">
        <w:tc>
          <w:tcPr>
            <w:tcW w:w="2552" w:type="dxa"/>
          </w:tcPr>
          <w:p w14:paraId="054FE0AE" w14:textId="77777777" w:rsidR="00430F77" w:rsidRPr="002E5875" w:rsidRDefault="00430F77" w:rsidP="00B54CFB">
            <w:pPr>
              <w:tabs>
                <w:tab w:val="left" w:pos="142"/>
                <w:tab w:val="left" w:pos="720"/>
              </w:tabs>
              <w:ind w:right="118"/>
            </w:pPr>
            <w:r w:rsidRPr="002E5875">
              <w:t xml:space="preserve">Размер задатка: </w:t>
            </w:r>
          </w:p>
        </w:tc>
        <w:tc>
          <w:tcPr>
            <w:tcW w:w="8221" w:type="dxa"/>
          </w:tcPr>
          <w:p w14:paraId="646B2C4E" w14:textId="075F4BC9" w:rsidR="00430F77" w:rsidRPr="00056BAE" w:rsidRDefault="00056BAE" w:rsidP="00612543">
            <w:pPr>
              <w:tabs>
                <w:tab w:val="left" w:pos="142"/>
                <w:tab w:val="left" w:pos="540"/>
              </w:tabs>
              <w:jc w:val="both"/>
            </w:pPr>
            <w:r w:rsidRPr="00056BAE">
              <w:t>190</w:t>
            </w:r>
            <w:r w:rsidR="00430F77" w:rsidRPr="00056BAE">
              <w:t>,00 (</w:t>
            </w:r>
            <w:r w:rsidRPr="00056BAE">
              <w:t>сто девяносто</w:t>
            </w:r>
            <w:r w:rsidR="00430F77" w:rsidRPr="00056BAE">
              <w:t>) рублей 00 копеек</w:t>
            </w:r>
          </w:p>
        </w:tc>
      </w:tr>
      <w:tr w:rsidR="00430F77" w:rsidRPr="00F835DC" w14:paraId="577ECD0F" w14:textId="77777777" w:rsidTr="00B54CFB">
        <w:tc>
          <w:tcPr>
            <w:tcW w:w="2552" w:type="dxa"/>
          </w:tcPr>
          <w:p w14:paraId="6576E2DC" w14:textId="77777777" w:rsidR="00430F77" w:rsidRPr="00F835DC" w:rsidRDefault="00430F77" w:rsidP="00B54CFB">
            <w:pPr>
              <w:tabs>
                <w:tab w:val="left" w:pos="142"/>
                <w:tab w:val="left" w:pos="720"/>
              </w:tabs>
              <w:ind w:right="118"/>
            </w:pPr>
            <w:r w:rsidRPr="00F835DC">
              <w:t>Форма платежа:</w:t>
            </w:r>
          </w:p>
        </w:tc>
        <w:tc>
          <w:tcPr>
            <w:tcW w:w="8221" w:type="dxa"/>
          </w:tcPr>
          <w:p w14:paraId="1CE9FC3F" w14:textId="77777777" w:rsidR="00430F77" w:rsidRPr="00056BAE" w:rsidRDefault="00430F77" w:rsidP="00612543">
            <w:pPr>
              <w:tabs>
                <w:tab w:val="left" w:pos="142"/>
                <w:tab w:val="left" w:pos="540"/>
              </w:tabs>
              <w:jc w:val="both"/>
            </w:pPr>
            <w:r w:rsidRPr="00056BAE">
              <w:t>Единовременная</w:t>
            </w:r>
          </w:p>
        </w:tc>
      </w:tr>
      <w:tr w:rsidR="00430F77" w:rsidRPr="00904B52" w14:paraId="6479EC06" w14:textId="77777777" w:rsidTr="00B54CFB">
        <w:tc>
          <w:tcPr>
            <w:tcW w:w="2552" w:type="dxa"/>
          </w:tcPr>
          <w:p w14:paraId="368D9FED" w14:textId="77777777" w:rsidR="00430F77" w:rsidRDefault="00430F77" w:rsidP="00B54CFB">
            <w:pPr>
              <w:tabs>
                <w:tab w:val="left" w:pos="142"/>
                <w:tab w:val="left" w:pos="720"/>
              </w:tabs>
              <w:ind w:right="118"/>
            </w:pPr>
            <w:r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8221" w:type="dxa"/>
          </w:tcPr>
          <w:p w14:paraId="723D1B04" w14:textId="77777777" w:rsidR="00430F77" w:rsidRPr="00056BAE" w:rsidRDefault="00430F77" w:rsidP="00612543">
            <w:pPr>
              <w:tabs>
                <w:tab w:val="left" w:pos="142"/>
              </w:tabs>
              <w:ind w:right="118"/>
              <w:jc w:val="both"/>
              <w:rPr>
                <w:szCs w:val="19"/>
              </w:rPr>
            </w:pPr>
            <w:r w:rsidRPr="00056BAE">
              <w:rPr>
                <w:szCs w:val="19"/>
              </w:rPr>
              <w:t>Аукцион назначенный на 21.05.2024 признан несостоявшимся в связи с отсутствием поданных заявок.</w:t>
            </w:r>
          </w:p>
          <w:p w14:paraId="2D425314" w14:textId="77777777" w:rsidR="00430F77" w:rsidRPr="00056BAE" w:rsidRDefault="00430F77" w:rsidP="00612543">
            <w:pPr>
              <w:tabs>
                <w:tab w:val="left" w:pos="142"/>
              </w:tabs>
              <w:ind w:right="118"/>
              <w:jc w:val="both"/>
            </w:pPr>
            <w:r w:rsidRPr="00056BAE">
              <w:rPr>
                <w:szCs w:val="19"/>
              </w:rPr>
              <w:t>Публичное предложение, назначенное на 24.07.2024, 26.08.2024 признано несостоявшимся в связи с отсутствием поданных заявок.</w:t>
            </w:r>
          </w:p>
        </w:tc>
      </w:tr>
      <w:tr w:rsidR="00612543" w:rsidRPr="00904B52" w14:paraId="6677CAD9" w14:textId="77777777" w:rsidTr="00B54CFB">
        <w:tc>
          <w:tcPr>
            <w:tcW w:w="2552" w:type="dxa"/>
          </w:tcPr>
          <w:p w14:paraId="34608024" w14:textId="5E96FCF3" w:rsidR="00612543" w:rsidRPr="00762E9B" w:rsidRDefault="00612543" w:rsidP="00612543">
            <w:pPr>
              <w:autoSpaceDE w:val="0"/>
              <w:autoSpaceDN w:val="0"/>
              <w:adjustRightInd w:val="0"/>
              <w:jc w:val="both"/>
            </w:pPr>
            <w:r w:rsidRPr="00A16411">
              <w:rPr>
                <w:rFonts w:eastAsiaTheme="minorHAnsi"/>
                <w:lang w:eastAsia="en-US"/>
              </w:rPr>
              <w:t>Сведения об установлении обременения публичным сервитутом и (или) иные ограничения/обременения</w:t>
            </w:r>
          </w:p>
        </w:tc>
        <w:tc>
          <w:tcPr>
            <w:tcW w:w="8221" w:type="dxa"/>
          </w:tcPr>
          <w:p w14:paraId="6172D3B6" w14:textId="77777777" w:rsidR="00612543" w:rsidRPr="00A16411" w:rsidRDefault="00612543" w:rsidP="0061254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16411">
              <w:rPr>
                <w:rFonts w:eastAsiaTheme="minorHAnsi"/>
                <w:lang w:eastAsia="en-US"/>
              </w:rPr>
              <w:t>Обременение эксплуатационными обязательствами: собственник приобретенных в порядке приватизации объектов электросетевого хозяйства обязан поставлять потребителям и абонентам услуги по передаче электрической энергии по регулируемым ценам (тарифам) в соответствии с нормативными правовыми актами Российской Федерации и обеспечивать возможность получения потребителями и абонентами услуг по передаче электрической энергии за исключением случаев, если прекращение или приостановление предоставления указанных услуг предусмотрено нормативными правовыми актами Российской Федерации.</w:t>
            </w:r>
          </w:p>
          <w:p w14:paraId="03015DCA" w14:textId="0D30DA5E" w:rsidR="00612543" w:rsidRPr="00056BAE" w:rsidRDefault="00612543" w:rsidP="00612543">
            <w:pPr>
              <w:tabs>
                <w:tab w:val="left" w:pos="142"/>
              </w:tabs>
              <w:ind w:right="118"/>
              <w:jc w:val="both"/>
              <w:rPr>
                <w:szCs w:val="19"/>
              </w:rPr>
            </w:pPr>
            <w:r w:rsidRPr="00A16411">
              <w:rPr>
                <w:rFonts w:eastAsiaTheme="minorHAnsi"/>
                <w:lang w:eastAsia="en-US"/>
              </w:rPr>
              <w:t>Максимальный период прекращения поставок услуг по передаче электрической энергии, превышение которого является существенным нарушением эксплуатационных обязательств, определяется в соответствии с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№ 861.</w:t>
            </w:r>
          </w:p>
        </w:tc>
      </w:tr>
      <w:tr w:rsidR="00430F77" w:rsidRPr="002B0F38" w14:paraId="5420E87D" w14:textId="77777777" w:rsidTr="00B54CFB">
        <w:tc>
          <w:tcPr>
            <w:tcW w:w="10773" w:type="dxa"/>
            <w:gridSpan w:val="2"/>
            <w:shd w:val="clear" w:color="auto" w:fill="FFC000"/>
            <w:vAlign w:val="center"/>
          </w:tcPr>
          <w:p w14:paraId="1CADD714" w14:textId="22D58042" w:rsidR="00430F77" w:rsidRPr="002B0F38" w:rsidRDefault="00430F77" w:rsidP="00612543">
            <w:pPr>
              <w:tabs>
                <w:tab w:val="left" w:pos="142"/>
                <w:tab w:val="left" w:pos="720"/>
              </w:tabs>
              <w:ind w:right="118"/>
              <w:jc w:val="center"/>
              <w:rPr>
                <w:b/>
              </w:rPr>
            </w:pPr>
            <w:r w:rsidRPr="002B0F38">
              <w:rPr>
                <w:b/>
              </w:rPr>
              <w:t xml:space="preserve">ЛОТ № </w:t>
            </w:r>
            <w:r>
              <w:rPr>
                <w:b/>
              </w:rPr>
              <w:t>4</w:t>
            </w:r>
          </w:p>
        </w:tc>
      </w:tr>
      <w:tr w:rsidR="00430F77" w:rsidRPr="009F3749" w14:paraId="26F00F8C" w14:textId="77777777" w:rsidTr="00B54CFB">
        <w:tc>
          <w:tcPr>
            <w:tcW w:w="2552" w:type="dxa"/>
          </w:tcPr>
          <w:p w14:paraId="0D83F588" w14:textId="77777777" w:rsidR="00430F77" w:rsidRDefault="00430F77" w:rsidP="00B54CFB">
            <w:pPr>
              <w:tabs>
                <w:tab w:val="left" w:pos="142"/>
                <w:tab w:val="left" w:pos="720"/>
              </w:tabs>
              <w:ind w:right="118"/>
            </w:pPr>
            <w:r w:rsidRPr="008F3105">
              <w:t>Наименование, характеристика и обременения выставляемого на продажу имущества:</w:t>
            </w:r>
          </w:p>
        </w:tc>
        <w:tc>
          <w:tcPr>
            <w:tcW w:w="8221" w:type="dxa"/>
          </w:tcPr>
          <w:p w14:paraId="160BB40A" w14:textId="77777777" w:rsidR="00056BAE" w:rsidRPr="00056BAE" w:rsidRDefault="00056BAE" w:rsidP="00612543">
            <w:pPr>
              <w:autoSpaceDE w:val="0"/>
              <w:autoSpaceDN w:val="0"/>
              <w:adjustRightInd w:val="0"/>
              <w:jc w:val="both"/>
            </w:pPr>
            <w:r w:rsidRPr="00056BAE">
              <w:t xml:space="preserve">Сооружение электроэнергетики – ВЛ-0.4 </w:t>
            </w:r>
            <w:proofErr w:type="spellStart"/>
            <w:r w:rsidRPr="00056BAE">
              <w:t>кВ</w:t>
            </w:r>
            <w:proofErr w:type="spellEnd"/>
            <w:r w:rsidRPr="00056BAE">
              <w:t xml:space="preserve"> «Коттеджи» с ТП № 1012 (от опора № 1-7, опора № 6-6/1, опора № 3-3/6), протяженностью 403 метра, кадастровый номер 49:09:020010:604, адрес (местонахождение): Магаданская область, город Магадан, поселок </w:t>
            </w:r>
            <w:proofErr w:type="spellStart"/>
            <w:r w:rsidRPr="00056BAE">
              <w:t>Уптар</w:t>
            </w:r>
            <w:proofErr w:type="spellEnd"/>
          </w:p>
          <w:p w14:paraId="309388B3" w14:textId="5A06B348" w:rsidR="00430F77" w:rsidRPr="00056BAE" w:rsidRDefault="00430F77" w:rsidP="00612543">
            <w:pPr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 w:rsidRPr="00056BAE">
              <w:rPr>
                <w:b/>
                <w:u w:val="single"/>
              </w:rPr>
              <w:t>Победителем продажи/единственным участником продажи дополнительно возмещаются расходы по оценке рыночной стоимости указанного имущества в сумме             10 000,00 руб.</w:t>
            </w:r>
          </w:p>
        </w:tc>
      </w:tr>
      <w:tr w:rsidR="00430F77" w:rsidRPr="00904B52" w14:paraId="59FAD58A" w14:textId="77777777" w:rsidTr="00B54CFB">
        <w:tc>
          <w:tcPr>
            <w:tcW w:w="2552" w:type="dxa"/>
          </w:tcPr>
          <w:p w14:paraId="62914380" w14:textId="77777777" w:rsidR="00430F77" w:rsidRDefault="00430F77" w:rsidP="00B54CFB">
            <w:pPr>
              <w:tabs>
                <w:tab w:val="left" w:pos="142"/>
                <w:tab w:val="left" w:pos="720"/>
              </w:tabs>
              <w:ind w:right="118"/>
            </w:pPr>
            <w:r>
              <w:t>Основания проведения продажи муниципального имущества:</w:t>
            </w:r>
          </w:p>
        </w:tc>
        <w:tc>
          <w:tcPr>
            <w:tcW w:w="8221" w:type="dxa"/>
          </w:tcPr>
          <w:p w14:paraId="79D776F0" w14:textId="23E064C0" w:rsidR="00430F77" w:rsidRPr="00056BAE" w:rsidRDefault="00430F77" w:rsidP="00612543">
            <w:pPr>
              <w:tabs>
                <w:tab w:val="left" w:pos="142"/>
                <w:tab w:val="left" w:pos="540"/>
              </w:tabs>
              <w:jc w:val="both"/>
            </w:pPr>
            <w:r w:rsidRPr="00056BAE">
              <w:t>Прогнозный план (программа) приватизации муниципального имущества на 2024 год, постановление мэрии города Магадана от 06.09.2024 № 302</w:t>
            </w:r>
            <w:r w:rsidR="00056BAE" w:rsidRPr="00056BAE">
              <w:t>3</w:t>
            </w:r>
            <w:r w:rsidRPr="00056BAE">
              <w:t>-пм «Об условиях приватизации муниципального имущества»</w:t>
            </w:r>
          </w:p>
        </w:tc>
      </w:tr>
      <w:tr w:rsidR="00430F77" w:rsidRPr="00904B52" w14:paraId="151490DA" w14:textId="77777777" w:rsidTr="00B54CFB">
        <w:tc>
          <w:tcPr>
            <w:tcW w:w="2552" w:type="dxa"/>
            <w:vAlign w:val="center"/>
          </w:tcPr>
          <w:p w14:paraId="06DEEED2" w14:textId="77777777" w:rsidR="00430F77" w:rsidRDefault="00430F77" w:rsidP="00B54CFB">
            <w:pPr>
              <w:tabs>
                <w:tab w:val="left" w:pos="142"/>
                <w:tab w:val="left" w:pos="720"/>
              </w:tabs>
              <w:ind w:right="118"/>
            </w:pPr>
            <w:r>
              <w:t>Начальная (минимально допустимая)</w:t>
            </w:r>
            <w:r w:rsidRPr="001A7D67">
              <w:t xml:space="preserve"> цена</w:t>
            </w:r>
            <w:r>
              <w:t>:</w:t>
            </w:r>
          </w:p>
        </w:tc>
        <w:tc>
          <w:tcPr>
            <w:tcW w:w="8221" w:type="dxa"/>
          </w:tcPr>
          <w:p w14:paraId="317CA00B" w14:textId="54294138" w:rsidR="00430F77" w:rsidRPr="00056BAE" w:rsidRDefault="00430F77" w:rsidP="00612543">
            <w:pPr>
              <w:jc w:val="both"/>
              <w:rPr>
                <w:i/>
              </w:rPr>
            </w:pPr>
            <w:r w:rsidRPr="00056BAE">
              <w:t>1</w:t>
            </w:r>
            <w:r w:rsidR="00056BAE" w:rsidRPr="00056BAE">
              <w:t>5</w:t>
            </w:r>
            <w:r w:rsidRPr="00056BAE">
              <w:t xml:space="preserve"> </w:t>
            </w:r>
            <w:r w:rsidR="00056BAE" w:rsidRPr="00056BAE">
              <w:t>95</w:t>
            </w:r>
            <w:r w:rsidRPr="00056BAE">
              <w:t>0 (</w:t>
            </w:r>
            <w:r w:rsidR="00056BAE" w:rsidRPr="00056BAE">
              <w:t>пятнадцать тысяч девятьсот пятьдесят</w:t>
            </w:r>
            <w:r w:rsidRPr="00056BAE">
              <w:t>) рублей 00 копеек (в том числе НДС)</w:t>
            </w:r>
          </w:p>
        </w:tc>
      </w:tr>
      <w:tr w:rsidR="00430F77" w:rsidRPr="002E5875" w14:paraId="0E36E23B" w14:textId="77777777" w:rsidTr="00B54CFB">
        <w:tc>
          <w:tcPr>
            <w:tcW w:w="2552" w:type="dxa"/>
          </w:tcPr>
          <w:p w14:paraId="5105C047" w14:textId="77777777" w:rsidR="00430F77" w:rsidRPr="002E5875" w:rsidRDefault="00430F77" w:rsidP="00B54CFB">
            <w:pPr>
              <w:tabs>
                <w:tab w:val="left" w:pos="142"/>
                <w:tab w:val="left" w:pos="720"/>
              </w:tabs>
              <w:ind w:right="118"/>
            </w:pPr>
            <w:r w:rsidRPr="002E5875">
              <w:t xml:space="preserve">Размер задатка: </w:t>
            </w:r>
          </w:p>
        </w:tc>
        <w:tc>
          <w:tcPr>
            <w:tcW w:w="8221" w:type="dxa"/>
          </w:tcPr>
          <w:p w14:paraId="64AE4FC3" w14:textId="76A19CC5" w:rsidR="00430F77" w:rsidRPr="00056BAE" w:rsidRDefault="00056BAE" w:rsidP="00612543">
            <w:pPr>
              <w:tabs>
                <w:tab w:val="left" w:pos="142"/>
                <w:tab w:val="left" w:pos="540"/>
              </w:tabs>
              <w:jc w:val="both"/>
            </w:pPr>
            <w:r w:rsidRPr="00056BAE">
              <w:t>3 19</w:t>
            </w:r>
            <w:r w:rsidR="00430F77" w:rsidRPr="00056BAE">
              <w:t>0,00 (</w:t>
            </w:r>
            <w:r w:rsidRPr="00056BAE">
              <w:t>три тысячи сто девяносто</w:t>
            </w:r>
            <w:r w:rsidR="00430F77" w:rsidRPr="00056BAE">
              <w:t>) рублей 00 копеек</w:t>
            </w:r>
          </w:p>
        </w:tc>
      </w:tr>
      <w:tr w:rsidR="00430F77" w:rsidRPr="00F835DC" w14:paraId="66AC6540" w14:textId="77777777" w:rsidTr="00B54CFB">
        <w:tc>
          <w:tcPr>
            <w:tcW w:w="2552" w:type="dxa"/>
          </w:tcPr>
          <w:p w14:paraId="6A91A49B" w14:textId="77777777" w:rsidR="00430F77" w:rsidRPr="00F835DC" w:rsidRDefault="00430F77" w:rsidP="00B54CFB">
            <w:pPr>
              <w:tabs>
                <w:tab w:val="left" w:pos="142"/>
                <w:tab w:val="left" w:pos="720"/>
              </w:tabs>
              <w:ind w:right="118"/>
            </w:pPr>
            <w:r w:rsidRPr="00F835DC">
              <w:t>Форма платежа:</w:t>
            </w:r>
          </w:p>
        </w:tc>
        <w:tc>
          <w:tcPr>
            <w:tcW w:w="8221" w:type="dxa"/>
          </w:tcPr>
          <w:p w14:paraId="7064D0D5" w14:textId="77777777" w:rsidR="00430F77" w:rsidRPr="00056BAE" w:rsidRDefault="00430F77" w:rsidP="00612543">
            <w:pPr>
              <w:tabs>
                <w:tab w:val="left" w:pos="142"/>
                <w:tab w:val="left" w:pos="540"/>
              </w:tabs>
              <w:jc w:val="both"/>
            </w:pPr>
            <w:r w:rsidRPr="00056BAE">
              <w:t>Единовременная</w:t>
            </w:r>
          </w:p>
        </w:tc>
      </w:tr>
      <w:tr w:rsidR="00430F77" w:rsidRPr="00904B52" w14:paraId="5A0FC295" w14:textId="77777777" w:rsidTr="00B54CFB">
        <w:tc>
          <w:tcPr>
            <w:tcW w:w="2552" w:type="dxa"/>
          </w:tcPr>
          <w:p w14:paraId="7EB53B69" w14:textId="77777777" w:rsidR="00430F77" w:rsidRDefault="00430F77" w:rsidP="00B54CFB">
            <w:pPr>
              <w:tabs>
                <w:tab w:val="left" w:pos="142"/>
                <w:tab w:val="left" w:pos="720"/>
              </w:tabs>
              <w:ind w:right="118"/>
            </w:pPr>
            <w:r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8221" w:type="dxa"/>
          </w:tcPr>
          <w:p w14:paraId="09B53252" w14:textId="77777777" w:rsidR="00430F77" w:rsidRPr="00056BAE" w:rsidRDefault="00430F77" w:rsidP="00612543">
            <w:pPr>
              <w:tabs>
                <w:tab w:val="left" w:pos="142"/>
              </w:tabs>
              <w:ind w:right="118"/>
              <w:jc w:val="both"/>
              <w:rPr>
                <w:szCs w:val="19"/>
              </w:rPr>
            </w:pPr>
            <w:r w:rsidRPr="00056BAE">
              <w:rPr>
                <w:szCs w:val="19"/>
              </w:rPr>
              <w:t>Аукцион назначенный на 21.05.2024 признан несостоявшимся в связи с отсутствием поданных заявок.</w:t>
            </w:r>
          </w:p>
          <w:p w14:paraId="07581AFB" w14:textId="77777777" w:rsidR="00430F77" w:rsidRPr="00056BAE" w:rsidRDefault="00430F77" w:rsidP="00612543">
            <w:pPr>
              <w:tabs>
                <w:tab w:val="left" w:pos="142"/>
              </w:tabs>
              <w:ind w:right="118"/>
              <w:jc w:val="both"/>
            </w:pPr>
            <w:r w:rsidRPr="00056BAE">
              <w:rPr>
                <w:szCs w:val="19"/>
              </w:rPr>
              <w:t>Публичное предложение, назначенное на 24.07.2024, 26.08.2024 признано несостоявшимся в связи с отсутствием поданных заявок.</w:t>
            </w:r>
          </w:p>
        </w:tc>
      </w:tr>
      <w:tr w:rsidR="00430F77" w:rsidRPr="00904B52" w14:paraId="7983624C" w14:textId="77777777" w:rsidTr="00B54CFB">
        <w:tc>
          <w:tcPr>
            <w:tcW w:w="2552" w:type="dxa"/>
          </w:tcPr>
          <w:p w14:paraId="29A8BF33" w14:textId="02188086" w:rsidR="00430F77" w:rsidRPr="00762E9B" w:rsidRDefault="00612543" w:rsidP="00B54CFB">
            <w:pPr>
              <w:autoSpaceDE w:val="0"/>
              <w:autoSpaceDN w:val="0"/>
              <w:adjustRightInd w:val="0"/>
              <w:jc w:val="both"/>
            </w:pPr>
            <w:r w:rsidRPr="00A16411">
              <w:rPr>
                <w:rFonts w:eastAsiaTheme="minorHAnsi"/>
                <w:lang w:eastAsia="en-US"/>
              </w:rPr>
              <w:t>Сведения об установлении обременения публичным сервитутом и (или) иные ограничения/обременения</w:t>
            </w:r>
          </w:p>
        </w:tc>
        <w:tc>
          <w:tcPr>
            <w:tcW w:w="8221" w:type="dxa"/>
          </w:tcPr>
          <w:p w14:paraId="3F44E1CF" w14:textId="77777777" w:rsidR="00612543" w:rsidRPr="00A16411" w:rsidRDefault="00612543" w:rsidP="0061254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16411">
              <w:rPr>
                <w:rFonts w:eastAsiaTheme="minorHAnsi"/>
                <w:lang w:eastAsia="en-US"/>
              </w:rPr>
              <w:t>Обременение эксплуатационными обязательствами: собственник приобретенных в порядке приватизации объектов электросетевого хозяйства обязан поставлять потребителям и абонентам услуги по передаче электрической энергии по регулируемым ценам (тарифам) в соответствии с нормативными правовыми актами Российской Федерации и обеспечивать возможность получения потребителями и абонентами услуг по передаче электрической энергии за исключением случаев, если прекращение или приостановление предоставления указанных услуг предусмотрено нормативными правовыми актами Российской Федерации.</w:t>
            </w:r>
          </w:p>
          <w:p w14:paraId="428EC0B3" w14:textId="5097A687" w:rsidR="00430F77" w:rsidRPr="00056BAE" w:rsidRDefault="00612543" w:rsidP="00612543">
            <w:pPr>
              <w:tabs>
                <w:tab w:val="left" w:pos="142"/>
              </w:tabs>
              <w:ind w:right="118"/>
              <w:jc w:val="both"/>
              <w:rPr>
                <w:szCs w:val="19"/>
              </w:rPr>
            </w:pPr>
            <w:r w:rsidRPr="00A16411">
              <w:rPr>
                <w:rFonts w:eastAsiaTheme="minorHAnsi"/>
                <w:lang w:eastAsia="en-US"/>
              </w:rPr>
              <w:t>Максимальный период прекращения поставок услуг по передаче электрической энергии, превышение которого является существенным нарушением эксплуатационных обязательств, определяется в соответствии с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№ 861.</w:t>
            </w:r>
          </w:p>
        </w:tc>
      </w:tr>
      <w:tr w:rsidR="00430F77" w:rsidRPr="002B0F38" w14:paraId="183E9AAC" w14:textId="77777777" w:rsidTr="00B54CFB">
        <w:tc>
          <w:tcPr>
            <w:tcW w:w="10773" w:type="dxa"/>
            <w:gridSpan w:val="2"/>
            <w:shd w:val="clear" w:color="auto" w:fill="FFC000"/>
            <w:vAlign w:val="center"/>
          </w:tcPr>
          <w:p w14:paraId="405F048E" w14:textId="493FC7E3" w:rsidR="00430F77" w:rsidRPr="002B0F38" w:rsidRDefault="00430F77" w:rsidP="00612543">
            <w:pPr>
              <w:tabs>
                <w:tab w:val="left" w:pos="142"/>
                <w:tab w:val="left" w:pos="720"/>
              </w:tabs>
              <w:ind w:right="118"/>
              <w:jc w:val="center"/>
              <w:rPr>
                <w:b/>
              </w:rPr>
            </w:pPr>
            <w:r w:rsidRPr="002B0F38">
              <w:rPr>
                <w:b/>
              </w:rPr>
              <w:lastRenderedPageBreak/>
              <w:t xml:space="preserve">ЛОТ № </w:t>
            </w:r>
            <w:r>
              <w:rPr>
                <w:b/>
              </w:rPr>
              <w:t>5</w:t>
            </w:r>
          </w:p>
        </w:tc>
      </w:tr>
      <w:tr w:rsidR="00430F77" w:rsidRPr="009F3749" w14:paraId="05A60B85" w14:textId="77777777" w:rsidTr="00B54CFB">
        <w:tc>
          <w:tcPr>
            <w:tcW w:w="2552" w:type="dxa"/>
          </w:tcPr>
          <w:p w14:paraId="34C07F38" w14:textId="77777777" w:rsidR="00430F77" w:rsidRDefault="00430F77" w:rsidP="00B54CFB">
            <w:pPr>
              <w:tabs>
                <w:tab w:val="left" w:pos="142"/>
                <w:tab w:val="left" w:pos="720"/>
              </w:tabs>
              <w:ind w:right="118"/>
            </w:pPr>
            <w:r w:rsidRPr="008F3105">
              <w:t>Наименование, характеристика и обременения выставляемого на продажу имущества:</w:t>
            </w:r>
          </w:p>
        </w:tc>
        <w:tc>
          <w:tcPr>
            <w:tcW w:w="8221" w:type="dxa"/>
          </w:tcPr>
          <w:p w14:paraId="57DD4CCD" w14:textId="091F5CB8" w:rsidR="00430F77" w:rsidRPr="00C00FBC" w:rsidRDefault="00C00FBC" w:rsidP="00612543">
            <w:pPr>
              <w:autoSpaceDE w:val="0"/>
              <w:autoSpaceDN w:val="0"/>
              <w:adjustRightInd w:val="0"/>
              <w:jc w:val="both"/>
            </w:pPr>
            <w:r w:rsidRPr="00C00FBC">
              <w:t xml:space="preserve">Сооружение электроэнергетики – кабельная линия 0.4 </w:t>
            </w:r>
            <w:proofErr w:type="spellStart"/>
            <w:r w:rsidRPr="00C00FBC">
              <w:t>кВ</w:t>
            </w:r>
            <w:proofErr w:type="spellEnd"/>
            <w:r w:rsidRPr="00C00FBC">
              <w:t xml:space="preserve"> (от ТП-25 – объекты водоканала), протяженностью 32 метра, кадастровый номер 49:09:010026:376, адрес (местонахождение): Магаданская область, город Магадан, поселок Сокол</w:t>
            </w:r>
          </w:p>
          <w:p w14:paraId="5FD83CEC" w14:textId="77777777" w:rsidR="00430F77" w:rsidRPr="00C00FBC" w:rsidRDefault="00430F77" w:rsidP="00612543">
            <w:pPr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 w:rsidRPr="00C00FBC">
              <w:rPr>
                <w:b/>
                <w:u w:val="single"/>
              </w:rPr>
              <w:t>Победителем продажи/единственным участником продажи дополнительно возмещаются расходы по оценке рыночной стоимости указанного имущества в сумме             10 000,00 руб.</w:t>
            </w:r>
          </w:p>
        </w:tc>
      </w:tr>
      <w:tr w:rsidR="00430F77" w:rsidRPr="00904B52" w14:paraId="58F85AF7" w14:textId="77777777" w:rsidTr="00B54CFB">
        <w:tc>
          <w:tcPr>
            <w:tcW w:w="2552" w:type="dxa"/>
          </w:tcPr>
          <w:p w14:paraId="4E14A25D" w14:textId="77777777" w:rsidR="00430F77" w:rsidRDefault="00430F77" w:rsidP="00B54CFB">
            <w:pPr>
              <w:tabs>
                <w:tab w:val="left" w:pos="142"/>
                <w:tab w:val="left" w:pos="720"/>
              </w:tabs>
              <w:ind w:right="118"/>
            </w:pPr>
            <w:r>
              <w:t>Основания проведения продажи муниципального имущества:</w:t>
            </w:r>
          </w:p>
        </w:tc>
        <w:tc>
          <w:tcPr>
            <w:tcW w:w="8221" w:type="dxa"/>
          </w:tcPr>
          <w:p w14:paraId="08A5BAB5" w14:textId="686A5CCB" w:rsidR="00430F77" w:rsidRPr="00C00FBC" w:rsidRDefault="00430F77" w:rsidP="00612543">
            <w:pPr>
              <w:tabs>
                <w:tab w:val="left" w:pos="142"/>
                <w:tab w:val="left" w:pos="540"/>
              </w:tabs>
              <w:jc w:val="both"/>
            </w:pPr>
            <w:r w:rsidRPr="00C00FBC">
              <w:t>Прогнозный план (программа) приватизации муниципального имущества на 2024 год, постановление мэрии города Магадана от 06.09.2024 № 302</w:t>
            </w:r>
            <w:r w:rsidR="00C00FBC" w:rsidRPr="00C00FBC">
              <w:t>6</w:t>
            </w:r>
            <w:r w:rsidRPr="00C00FBC">
              <w:t>-пм «Об условиях приватизации муниципального имущества»</w:t>
            </w:r>
          </w:p>
        </w:tc>
      </w:tr>
      <w:tr w:rsidR="00430F77" w:rsidRPr="00904B52" w14:paraId="11E761FA" w14:textId="77777777" w:rsidTr="00B54CFB">
        <w:tc>
          <w:tcPr>
            <w:tcW w:w="2552" w:type="dxa"/>
            <w:vAlign w:val="center"/>
          </w:tcPr>
          <w:p w14:paraId="4AC68BD3" w14:textId="77777777" w:rsidR="00430F77" w:rsidRDefault="00430F77" w:rsidP="00B54CFB">
            <w:pPr>
              <w:tabs>
                <w:tab w:val="left" w:pos="142"/>
                <w:tab w:val="left" w:pos="720"/>
              </w:tabs>
              <w:ind w:right="118"/>
            </w:pPr>
            <w:r>
              <w:t>Начальная (минимально допустимая)</w:t>
            </w:r>
            <w:r w:rsidRPr="001A7D67">
              <w:t xml:space="preserve"> цена</w:t>
            </w:r>
            <w:r>
              <w:t>:</w:t>
            </w:r>
          </w:p>
        </w:tc>
        <w:tc>
          <w:tcPr>
            <w:tcW w:w="8221" w:type="dxa"/>
          </w:tcPr>
          <w:p w14:paraId="3DEEEC2D" w14:textId="45763E73" w:rsidR="00430F77" w:rsidRPr="00C00FBC" w:rsidRDefault="00C00FBC" w:rsidP="00612543">
            <w:pPr>
              <w:jc w:val="both"/>
              <w:rPr>
                <w:i/>
              </w:rPr>
            </w:pPr>
            <w:r w:rsidRPr="00C00FBC">
              <w:t>550</w:t>
            </w:r>
            <w:r w:rsidR="00430F77" w:rsidRPr="00C00FBC">
              <w:t xml:space="preserve"> (</w:t>
            </w:r>
            <w:r w:rsidRPr="00C00FBC">
              <w:t>пятьсот пятьдесят</w:t>
            </w:r>
            <w:r w:rsidR="00430F77" w:rsidRPr="00C00FBC">
              <w:t>) рублей 00 копеек (в том числе НДС)</w:t>
            </w:r>
          </w:p>
        </w:tc>
      </w:tr>
      <w:tr w:rsidR="00430F77" w:rsidRPr="002E5875" w14:paraId="6BE105EB" w14:textId="77777777" w:rsidTr="00B54CFB">
        <w:tc>
          <w:tcPr>
            <w:tcW w:w="2552" w:type="dxa"/>
          </w:tcPr>
          <w:p w14:paraId="74A66F4F" w14:textId="77777777" w:rsidR="00430F77" w:rsidRPr="002E5875" w:rsidRDefault="00430F77" w:rsidP="00B54CFB">
            <w:pPr>
              <w:tabs>
                <w:tab w:val="left" w:pos="142"/>
                <w:tab w:val="left" w:pos="720"/>
              </w:tabs>
              <w:ind w:right="118"/>
            </w:pPr>
            <w:r w:rsidRPr="002E5875">
              <w:t xml:space="preserve">Размер задатка: </w:t>
            </w:r>
          </w:p>
        </w:tc>
        <w:tc>
          <w:tcPr>
            <w:tcW w:w="8221" w:type="dxa"/>
          </w:tcPr>
          <w:p w14:paraId="30093272" w14:textId="722F52D8" w:rsidR="00430F77" w:rsidRPr="00C00FBC" w:rsidRDefault="00C00FBC" w:rsidP="00612543">
            <w:pPr>
              <w:tabs>
                <w:tab w:val="left" w:pos="142"/>
                <w:tab w:val="left" w:pos="540"/>
              </w:tabs>
              <w:jc w:val="both"/>
            </w:pPr>
            <w:r w:rsidRPr="00C00FBC">
              <w:t>11</w:t>
            </w:r>
            <w:r w:rsidR="00430F77" w:rsidRPr="00C00FBC">
              <w:t>0,00 (</w:t>
            </w:r>
            <w:r w:rsidRPr="00C00FBC">
              <w:t>сто десять</w:t>
            </w:r>
            <w:r w:rsidR="00430F77" w:rsidRPr="00C00FBC">
              <w:t>) рублей 00 копеек</w:t>
            </w:r>
          </w:p>
        </w:tc>
      </w:tr>
      <w:tr w:rsidR="00430F77" w:rsidRPr="00F835DC" w14:paraId="56F7AD8E" w14:textId="77777777" w:rsidTr="00B54CFB">
        <w:tc>
          <w:tcPr>
            <w:tcW w:w="2552" w:type="dxa"/>
          </w:tcPr>
          <w:p w14:paraId="32AD05A7" w14:textId="77777777" w:rsidR="00430F77" w:rsidRPr="00F835DC" w:rsidRDefault="00430F77" w:rsidP="00B54CFB">
            <w:pPr>
              <w:tabs>
                <w:tab w:val="left" w:pos="142"/>
                <w:tab w:val="left" w:pos="720"/>
              </w:tabs>
              <w:ind w:right="118"/>
            </w:pPr>
            <w:r w:rsidRPr="00F835DC">
              <w:t>Форма платежа:</w:t>
            </w:r>
          </w:p>
        </w:tc>
        <w:tc>
          <w:tcPr>
            <w:tcW w:w="8221" w:type="dxa"/>
          </w:tcPr>
          <w:p w14:paraId="32BEA61E" w14:textId="77777777" w:rsidR="00430F77" w:rsidRPr="00C00FBC" w:rsidRDefault="00430F77" w:rsidP="00612543">
            <w:pPr>
              <w:tabs>
                <w:tab w:val="left" w:pos="142"/>
                <w:tab w:val="left" w:pos="540"/>
              </w:tabs>
              <w:jc w:val="both"/>
            </w:pPr>
            <w:r w:rsidRPr="00C00FBC">
              <w:t>Единовременная</w:t>
            </w:r>
          </w:p>
        </w:tc>
      </w:tr>
      <w:tr w:rsidR="00430F77" w:rsidRPr="00904B52" w14:paraId="0DE60895" w14:textId="77777777" w:rsidTr="00B54CFB">
        <w:tc>
          <w:tcPr>
            <w:tcW w:w="2552" w:type="dxa"/>
          </w:tcPr>
          <w:p w14:paraId="76CA068F" w14:textId="77777777" w:rsidR="00430F77" w:rsidRDefault="00430F77" w:rsidP="00B54CFB">
            <w:pPr>
              <w:tabs>
                <w:tab w:val="left" w:pos="142"/>
                <w:tab w:val="left" w:pos="720"/>
              </w:tabs>
              <w:ind w:right="118"/>
            </w:pPr>
            <w:r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8221" w:type="dxa"/>
          </w:tcPr>
          <w:p w14:paraId="3F6AA452" w14:textId="77777777" w:rsidR="00430F77" w:rsidRPr="00C00FBC" w:rsidRDefault="00430F77" w:rsidP="00612543">
            <w:pPr>
              <w:tabs>
                <w:tab w:val="left" w:pos="142"/>
              </w:tabs>
              <w:ind w:right="118"/>
              <w:jc w:val="both"/>
              <w:rPr>
                <w:szCs w:val="19"/>
              </w:rPr>
            </w:pPr>
            <w:r w:rsidRPr="00C00FBC">
              <w:rPr>
                <w:szCs w:val="19"/>
              </w:rPr>
              <w:t>Аукцион назначенный на 21.05.2024 признан несостоявшимся в связи с отсутствием поданных заявок.</w:t>
            </w:r>
          </w:p>
          <w:p w14:paraId="792EA7BD" w14:textId="77777777" w:rsidR="00430F77" w:rsidRPr="00C00FBC" w:rsidRDefault="00430F77" w:rsidP="00612543">
            <w:pPr>
              <w:tabs>
                <w:tab w:val="left" w:pos="142"/>
              </w:tabs>
              <w:ind w:right="118"/>
              <w:jc w:val="both"/>
            </w:pPr>
            <w:r w:rsidRPr="00C00FBC">
              <w:rPr>
                <w:szCs w:val="19"/>
              </w:rPr>
              <w:t>Публичное предложение, назначенное на 24.07.2024, 26.08.2024 признано несостоявшимся в связи с отсутствием поданных заявок.</w:t>
            </w:r>
          </w:p>
        </w:tc>
      </w:tr>
      <w:tr w:rsidR="00B10C41" w:rsidRPr="00904B52" w14:paraId="1ECD694C" w14:textId="77777777" w:rsidTr="00B54CFB">
        <w:tc>
          <w:tcPr>
            <w:tcW w:w="2552" w:type="dxa"/>
          </w:tcPr>
          <w:p w14:paraId="4CE3E69D" w14:textId="1B87685F" w:rsidR="00B10C41" w:rsidRPr="00762E9B" w:rsidRDefault="00B10C41" w:rsidP="00B10C41">
            <w:pPr>
              <w:autoSpaceDE w:val="0"/>
              <w:autoSpaceDN w:val="0"/>
              <w:adjustRightInd w:val="0"/>
              <w:jc w:val="both"/>
            </w:pPr>
            <w:r w:rsidRPr="0026334B">
              <w:t>Сведения об установлении обременения публичным сервитутом и (или) иные ограничения/обременения</w:t>
            </w:r>
          </w:p>
        </w:tc>
        <w:tc>
          <w:tcPr>
            <w:tcW w:w="8221" w:type="dxa"/>
          </w:tcPr>
          <w:p w14:paraId="643F6CE6" w14:textId="77777777" w:rsidR="00B10C41" w:rsidRPr="00A16411" w:rsidRDefault="00B10C41" w:rsidP="0061254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16411">
              <w:rPr>
                <w:rFonts w:eastAsiaTheme="minorHAnsi"/>
                <w:lang w:eastAsia="en-US"/>
              </w:rPr>
              <w:t>Обременение эксплуатационными обязательствами: собственник приобретенных в порядке приватизации объектов электросетевого хозяйства обязан поставлять потребителям и абонентам услуги по передаче электрической энергии по регулируемым ценам (тарифам) в соответствии с нормативными правовыми актами Российской Федерации и обеспечивать возможность получения потребителями и абонентами услуг по передаче электрической энергии за исключением случаев, если прекращение или приостановление предоставления указанных услуг предусмотрено нормативными правовыми актами Российской Федерации.</w:t>
            </w:r>
          </w:p>
          <w:p w14:paraId="175479B2" w14:textId="7041957C" w:rsidR="00B10C41" w:rsidRPr="00C00FBC" w:rsidRDefault="00B10C41" w:rsidP="00612543">
            <w:pPr>
              <w:tabs>
                <w:tab w:val="left" w:pos="142"/>
              </w:tabs>
              <w:ind w:right="118"/>
              <w:jc w:val="both"/>
              <w:rPr>
                <w:szCs w:val="19"/>
              </w:rPr>
            </w:pPr>
            <w:r w:rsidRPr="00A16411">
              <w:rPr>
                <w:rFonts w:eastAsiaTheme="minorHAnsi"/>
                <w:lang w:eastAsia="en-US"/>
              </w:rPr>
              <w:t>Максимальный период прекращения поставок услуг по передаче электрической энергии, превышение которого является существенным нарушением эксплуатационных обязательств, определяется в соответствии с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№ 861.</w:t>
            </w:r>
          </w:p>
        </w:tc>
      </w:tr>
      <w:tr w:rsidR="00430F77" w:rsidRPr="002B0F38" w14:paraId="36C13EBB" w14:textId="77777777" w:rsidTr="00B54CFB">
        <w:tc>
          <w:tcPr>
            <w:tcW w:w="10773" w:type="dxa"/>
            <w:gridSpan w:val="2"/>
            <w:shd w:val="clear" w:color="auto" w:fill="FFC000"/>
            <w:vAlign w:val="center"/>
          </w:tcPr>
          <w:p w14:paraId="494D54F6" w14:textId="00177DC6" w:rsidR="00430F77" w:rsidRPr="002B0F38" w:rsidRDefault="00430F77" w:rsidP="00612543">
            <w:pPr>
              <w:tabs>
                <w:tab w:val="left" w:pos="142"/>
                <w:tab w:val="left" w:pos="720"/>
              </w:tabs>
              <w:ind w:right="118"/>
              <w:jc w:val="center"/>
              <w:rPr>
                <w:b/>
              </w:rPr>
            </w:pPr>
            <w:r w:rsidRPr="002B0F38">
              <w:rPr>
                <w:b/>
              </w:rPr>
              <w:t xml:space="preserve">ЛОТ № </w:t>
            </w:r>
            <w:r>
              <w:rPr>
                <w:b/>
              </w:rPr>
              <w:t>6</w:t>
            </w:r>
          </w:p>
        </w:tc>
      </w:tr>
      <w:tr w:rsidR="00430F77" w:rsidRPr="009F3749" w14:paraId="438F8263" w14:textId="77777777" w:rsidTr="00B54CFB">
        <w:tc>
          <w:tcPr>
            <w:tcW w:w="2552" w:type="dxa"/>
          </w:tcPr>
          <w:p w14:paraId="2E904BD9" w14:textId="77777777" w:rsidR="00430F77" w:rsidRDefault="00430F77" w:rsidP="00B54CFB">
            <w:pPr>
              <w:tabs>
                <w:tab w:val="left" w:pos="142"/>
                <w:tab w:val="left" w:pos="720"/>
              </w:tabs>
              <w:ind w:right="118"/>
            </w:pPr>
            <w:r w:rsidRPr="008F3105">
              <w:t>Наименование, характеристика и обременения выставляемого на продажу имущества:</w:t>
            </w:r>
          </w:p>
        </w:tc>
        <w:tc>
          <w:tcPr>
            <w:tcW w:w="8221" w:type="dxa"/>
          </w:tcPr>
          <w:p w14:paraId="5BCA2DC1" w14:textId="77777777" w:rsidR="00C00FBC" w:rsidRPr="00C00FBC" w:rsidRDefault="00C00FBC" w:rsidP="00612543">
            <w:pPr>
              <w:autoSpaceDE w:val="0"/>
              <w:autoSpaceDN w:val="0"/>
              <w:adjustRightInd w:val="0"/>
              <w:jc w:val="both"/>
            </w:pPr>
            <w:r w:rsidRPr="00C00FBC">
              <w:t xml:space="preserve">Сооружение электроэнергетики – ВЛ 0.22 </w:t>
            </w:r>
            <w:proofErr w:type="spellStart"/>
            <w:r w:rsidRPr="00C00FBC">
              <w:t>кВ</w:t>
            </w:r>
            <w:proofErr w:type="spellEnd"/>
            <w:r w:rsidRPr="00C00FBC">
              <w:t xml:space="preserve"> (от ТП-34 до ГСК «МОРЖ»), протяженностью 294 метра, кадастровый номер 49:09:000000:9407, адрес (местонахождение): Магаданская область, город Магадан, поселок городского типа Сокол</w:t>
            </w:r>
          </w:p>
          <w:p w14:paraId="41E6852A" w14:textId="764A27DE" w:rsidR="00430F77" w:rsidRPr="00C00FBC" w:rsidRDefault="00430F77" w:rsidP="00612543">
            <w:pPr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 w:rsidRPr="00C00FBC">
              <w:rPr>
                <w:b/>
                <w:u w:val="single"/>
              </w:rPr>
              <w:t>Победителем продажи/единственным участником продажи дополнительно возмещаются расходы по оценке рыночной стоимости указанного имущества в сумме             10 000,00 руб.</w:t>
            </w:r>
          </w:p>
        </w:tc>
      </w:tr>
      <w:tr w:rsidR="00430F77" w:rsidRPr="00904B52" w14:paraId="5BBC736A" w14:textId="77777777" w:rsidTr="00B54CFB">
        <w:tc>
          <w:tcPr>
            <w:tcW w:w="2552" w:type="dxa"/>
          </w:tcPr>
          <w:p w14:paraId="7389D98B" w14:textId="77777777" w:rsidR="00430F77" w:rsidRDefault="00430F77" w:rsidP="00B54CFB">
            <w:pPr>
              <w:tabs>
                <w:tab w:val="left" w:pos="142"/>
                <w:tab w:val="left" w:pos="720"/>
              </w:tabs>
              <w:ind w:right="118"/>
            </w:pPr>
            <w:r>
              <w:t>Основания проведения продажи муниципального имущества:</w:t>
            </w:r>
          </w:p>
        </w:tc>
        <w:tc>
          <w:tcPr>
            <w:tcW w:w="8221" w:type="dxa"/>
          </w:tcPr>
          <w:p w14:paraId="0A6B9193" w14:textId="0DA83785" w:rsidR="00430F77" w:rsidRPr="00C00FBC" w:rsidRDefault="00430F77" w:rsidP="00612543">
            <w:pPr>
              <w:tabs>
                <w:tab w:val="left" w:pos="142"/>
                <w:tab w:val="left" w:pos="540"/>
              </w:tabs>
              <w:jc w:val="both"/>
            </w:pPr>
            <w:r w:rsidRPr="00C00FBC">
              <w:t>Прогнозный план (программа) приватизации муниципального имущества на 2024 год, постановление мэрии города Магадана от 06.09.2024 № 302</w:t>
            </w:r>
            <w:r w:rsidR="00C00FBC" w:rsidRPr="00C00FBC">
              <w:t>4</w:t>
            </w:r>
            <w:r w:rsidRPr="00C00FBC">
              <w:t>-пм «Об условиях приватизации муниципального имущества»</w:t>
            </w:r>
          </w:p>
        </w:tc>
      </w:tr>
      <w:tr w:rsidR="00430F77" w:rsidRPr="00904B52" w14:paraId="785E4A38" w14:textId="77777777" w:rsidTr="00B54CFB">
        <w:tc>
          <w:tcPr>
            <w:tcW w:w="2552" w:type="dxa"/>
            <w:vAlign w:val="center"/>
          </w:tcPr>
          <w:p w14:paraId="67A4A07E" w14:textId="77777777" w:rsidR="00430F77" w:rsidRDefault="00430F77" w:rsidP="00B54CFB">
            <w:pPr>
              <w:tabs>
                <w:tab w:val="left" w:pos="142"/>
                <w:tab w:val="left" w:pos="720"/>
              </w:tabs>
              <w:ind w:right="118"/>
            </w:pPr>
            <w:r>
              <w:t>Начальная (минимально допустимая)</w:t>
            </w:r>
            <w:r w:rsidRPr="001A7D67">
              <w:t xml:space="preserve"> цена</w:t>
            </w:r>
            <w:r>
              <w:t>:</w:t>
            </w:r>
          </w:p>
        </w:tc>
        <w:tc>
          <w:tcPr>
            <w:tcW w:w="8221" w:type="dxa"/>
          </w:tcPr>
          <w:p w14:paraId="31ADECB3" w14:textId="79E08DD7" w:rsidR="00430F77" w:rsidRPr="00C00FBC" w:rsidRDefault="00430F77" w:rsidP="00612543">
            <w:pPr>
              <w:jc w:val="both"/>
              <w:rPr>
                <w:i/>
              </w:rPr>
            </w:pPr>
            <w:r w:rsidRPr="00C00FBC">
              <w:t>1</w:t>
            </w:r>
            <w:r w:rsidR="00C00FBC" w:rsidRPr="00C00FBC">
              <w:t>1</w:t>
            </w:r>
            <w:r w:rsidRPr="00C00FBC">
              <w:t xml:space="preserve"> </w:t>
            </w:r>
            <w:r w:rsidR="00C00FBC" w:rsidRPr="00C00FBC">
              <w:t>65</w:t>
            </w:r>
            <w:r w:rsidRPr="00C00FBC">
              <w:t>0 (</w:t>
            </w:r>
            <w:r w:rsidR="00C00FBC" w:rsidRPr="00C00FBC">
              <w:t>одиннадцать тысяч шестьсот пятьдесят</w:t>
            </w:r>
            <w:r w:rsidRPr="00C00FBC">
              <w:t>) рублей 00 копеек (в том числе НДС)</w:t>
            </w:r>
          </w:p>
        </w:tc>
      </w:tr>
      <w:tr w:rsidR="00430F77" w:rsidRPr="002E5875" w14:paraId="040374E1" w14:textId="77777777" w:rsidTr="00B54CFB">
        <w:tc>
          <w:tcPr>
            <w:tcW w:w="2552" w:type="dxa"/>
          </w:tcPr>
          <w:p w14:paraId="54523337" w14:textId="77777777" w:rsidR="00430F77" w:rsidRPr="002E5875" w:rsidRDefault="00430F77" w:rsidP="00B54CFB">
            <w:pPr>
              <w:tabs>
                <w:tab w:val="left" w:pos="142"/>
                <w:tab w:val="left" w:pos="720"/>
              </w:tabs>
              <w:ind w:right="118"/>
            </w:pPr>
            <w:r w:rsidRPr="002E5875">
              <w:t xml:space="preserve">Размер задатка: </w:t>
            </w:r>
          </w:p>
        </w:tc>
        <w:tc>
          <w:tcPr>
            <w:tcW w:w="8221" w:type="dxa"/>
          </w:tcPr>
          <w:p w14:paraId="70839BF8" w14:textId="61FEDE93" w:rsidR="00430F77" w:rsidRPr="00C00FBC" w:rsidRDefault="00430F77" w:rsidP="00612543">
            <w:pPr>
              <w:tabs>
                <w:tab w:val="left" w:pos="142"/>
                <w:tab w:val="left" w:pos="540"/>
              </w:tabs>
              <w:jc w:val="both"/>
            </w:pPr>
            <w:r w:rsidRPr="00C00FBC">
              <w:t>2</w:t>
            </w:r>
            <w:r w:rsidR="00C00FBC" w:rsidRPr="00C00FBC">
              <w:t xml:space="preserve"> 33</w:t>
            </w:r>
            <w:r w:rsidRPr="00C00FBC">
              <w:t>0,00 (</w:t>
            </w:r>
            <w:r w:rsidR="00C00FBC" w:rsidRPr="00C00FBC">
              <w:t>две тысячи триста тридцать</w:t>
            </w:r>
            <w:r w:rsidRPr="00C00FBC">
              <w:t>) рублей 00 копеек</w:t>
            </w:r>
          </w:p>
        </w:tc>
      </w:tr>
      <w:tr w:rsidR="00430F77" w:rsidRPr="00F835DC" w14:paraId="680F7E1F" w14:textId="77777777" w:rsidTr="00B54CFB">
        <w:tc>
          <w:tcPr>
            <w:tcW w:w="2552" w:type="dxa"/>
          </w:tcPr>
          <w:p w14:paraId="13A791EA" w14:textId="77777777" w:rsidR="00430F77" w:rsidRPr="00F835DC" w:rsidRDefault="00430F77" w:rsidP="00B54CFB">
            <w:pPr>
              <w:tabs>
                <w:tab w:val="left" w:pos="142"/>
                <w:tab w:val="left" w:pos="720"/>
              </w:tabs>
              <w:ind w:right="118"/>
            </w:pPr>
            <w:r w:rsidRPr="00F835DC">
              <w:t>Форма платежа:</w:t>
            </w:r>
          </w:p>
        </w:tc>
        <w:tc>
          <w:tcPr>
            <w:tcW w:w="8221" w:type="dxa"/>
          </w:tcPr>
          <w:p w14:paraId="1E957E00" w14:textId="77777777" w:rsidR="00430F77" w:rsidRPr="00C00FBC" w:rsidRDefault="00430F77" w:rsidP="00612543">
            <w:pPr>
              <w:tabs>
                <w:tab w:val="left" w:pos="142"/>
                <w:tab w:val="left" w:pos="540"/>
              </w:tabs>
              <w:jc w:val="both"/>
            </w:pPr>
            <w:r w:rsidRPr="00C00FBC">
              <w:t>Единовременная</w:t>
            </w:r>
          </w:p>
        </w:tc>
      </w:tr>
      <w:tr w:rsidR="00430F77" w:rsidRPr="00904B52" w14:paraId="460ABA2D" w14:textId="77777777" w:rsidTr="00B54CFB">
        <w:tc>
          <w:tcPr>
            <w:tcW w:w="2552" w:type="dxa"/>
          </w:tcPr>
          <w:p w14:paraId="356646FA" w14:textId="77777777" w:rsidR="00430F77" w:rsidRDefault="00430F77" w:rsidP="00B54CFB">
            <w:pPr>
              <w:tabs>
                <w:tab w:val="left" w:pos="142"/>
                <w:tab w:val="left" w:pos="720"/>
              </w:tabs>
              <w:ind w:right="118"/>
            </w:pPr>
            <w:r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8221" w:type="dxa"/>
          </w:tcPr>
          <w:p w14:paraId="2FBDA4E3" w14:textId="77777777" w:rsidR="00430F77" w:rsidRPr="00C00FBC" w:rsidRDefault="00430F77" w:rsidP="00612543">
            <w:pPr>
              <w:tabs>
                <w:tab w:val="left" w:pos="142"/>
              </w:tabs>
              <w:ind w:right="118"/>
              <w:jc w:val="both"/>
              <w:rPr>
                <w:szCs w:val="19"/>
              </w:rPr>
            </w:pPr>
            <w:r w:rsidRPr="00C00FBC">
              <w:rPr>
                <w:szCs w:val="19"/>
              </w:rPr>
              <w:t>Аукцион назначенный на 21.05.2024 признан несостоявшимся в связи с отсутствием поданных заявок.</w:t>
            </w:r>
          </w:p>
          <w:p w14:paraId="196B578F" w14:textId="77777777" w:rsidR="00430F77" w:rsidRPr="00C00FBC" w:rsidRDefault="00430F77" w:rsidP="00612543">
            <w:pPr>
              <w:tabs>
                <w:tab w:val="left" w:pos="142"/>
              </w:tabs>
              <w:ind w:right="118"/>
              <w:jc w:val="both"/>
            </w:pPr>
            <w:r w:rsidRPr="00C00FBC">
              <w:rPr>
                <w:szCs w:val="19"/>
              </w:rPr>
              <w:t>Публичное предложение, назначенное на 24.07.2024, 26.08.2024 признано несостоявшимся в связи с отсутствием поданных заявок.</w:t>
            </w:r>
          </w:p>
        </w:tc>
      </w:tr>
      <w:tr w:rsidR="00B10C41" w:rsidRPr="00904B52" w14:paraId="562EC19D" w14:textId="77777777" w:rsidTr="00B54CFB">
        <w:tc>
          <w:tcPr>
            <w:tcW w:w="2552" w:type="dxa"/>
          </w:tcPr>
          <w:p w14:paraId="24953727" w14:textId="469746FB" w:rsidR="00B10C41" w:rsidRPr="00762E9B" w:rsidRDefault="00B10C41" w:rsidP="00B10C41">
            <w:pPr>
              <w:autoSpaceDE w:val="0"/>
              <w:autoSpaceDN w:val="0"/>
              <w:adjustRightInd w:val="0"/>
              <w:jc w:val="both"/>
            </w:pPr>
            <w:r w:rsidRPr="002271BA">
              <w:rPr>
                <w:rFonts w:eastAsiaTheme="minorHAnsi"/>
                <w:lang w:eastAsia="en-US"/>
              </w:rPr>
              <w:t>Сведения об установлении обременения публичным сервитутом и (или) иные ограничения/обременения</w:t>
            </w:r>
          </w:p>
        </w:tc>
        <w:tc>
          <w:tcPr>
            <w:tcW w:w="8221" w:type="dxa"/>
          </w:tcPr>
          <w:p w14:paraId="348ADD28" w14:textId="77777777" w:rsidR="00B10C41" w:rsidRPr="002271BA" w:rsidRDefault="00B10C41" w:rsidP="0061254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271BA">
              <w:rPr>
                <w:rFonts w:eastAsiaTheme="minorHAnsi"/>
                <w:lang w:eastAsia="en-US"/>
              </w:rPr>
              <w:t>Обременение эксплуатационными обязательствами: собственник приобретенных в порядке приватизации объектов электросетевого хозяйства обязан поставлять потребителям и абонентам услуги по передаче электрической энергии по регулируемым ценам (тарифам) в соответствии с нормативными правовыми актами Российской Федерации и обеспечивать возможность получения потребителями и абонентами услуг по передаче электрической энергии за исключением случаев, если прекращение или приостановление предоставления указанных услуг предусмотрено нормативными правовыми актами Российской Федерации.</w:t>
            </w:r>
          </w:p>
          <w:p w14:paraId="1E7DABA6" w14:textId="4E53166E" w:rsidR="00B10C41" w:rsidRPr="00C00FBC" w:rsidRDefault="00B10C41" w:rsidP="00612543">
            <w:pPr>
              <w:tabs>
                <w:tab w:val="left" w:pos="142"/>
              </w:tabs>
              <w:ind w:right="118"/>
              <w:jc w:val="both"/>
              <w:rPr>
                <w:szCs w:val="19"/>
              </w:rPr>
            </w:pPr>
            <w:r w:rsidRPr="002271BA">
              <w:rPr>
                <w:rFonts w:eastAsiaTheme="minorHAnsi"/>
                <w:lang w:eastAsia="en-US"/>
              </w:rPr>
              <w:t>Максимальный период прекращения поставок услуг по передаче электрической энергии, превышение которого является существенным нарушением эксплуатационных обязательств, определяется в соответствии с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№ 861.</w:t>
            </w:r>
          </w:p>
        </w:tc>
      </w:tr>
      <w:tr w:rsidR="00430F77" w:rsidRPr="002B0F38" w14:paraId="102A7A42" w14:textId="77777777" w:rsidTr="00B54CFB">
        <w:tc>
          <w:tcPr>
            <w:tcW w:w="10773" w:type="dxa"/>
            <w:gridSpan w:val="2"/>
            <w:shd w:val="clear" w:color="auto" w:fill="FFC000"/>
            <w:vAlign w:val="center"/>
          </w:tcPr>
          <w:p w14:paraId="5AC69AB8" w14:textId="6FB9D66F" w:rsidR="00430F77" w:rsidRPr="002B0F38" w:rsidRDefault="00430F77" w:rsidP="00612543">
            <w:pPr>
              <w:tabs>
                <w:tab w:val="left" w:pos="142"/>
                <w:tab w:val="left" w:pos="720"/>
              </w:tabs>
              <w:ind w:right="118"/>
              <w:jc w:val="center"/>
              <w:rPr>
                <w:b/>
              </w:rPr>
            </w:pPr>
            <w:r w:rsidRPr="002B0F38">
              <w:rPr>
                <w:b/>
              </w:rPr>
              <w:t xml:space="preserve">ЛОТ № </w:t>
            </w:r>
            <w:r>
              <w:rPr>
                <w:b/>
              </w:rPr>
              <w:t>7</w:t>
            </w:r>
          </w:p>
        </w:tc>
      </w:tr>
      <w:tr w:rsidR="00430F77" w:rsidRPr="009F3749" w14:paraId="7B999C5B" w14:textId="77777777" w:rsidTr="00B54CFB">
        <w:tc>
          <w:tcPr>
            <w:tcW w:w="2552" w:type="dxa"/>
          </w:tcPr>
          <w:p w14:paraId="48A101A7" w14:textId="77777777" w:rsidR="00430F77" w:rsidRDefault="00430F77" w:rsidP="00B54CFB">
            <w:pPr>
              <w:tabs>
                <w:tab w:val="left" w:pos="142"/>
                <w:tab w:val="left" w:pos="720"/>
              </w:tabs>
              <w:ind w:right="118"/>
            </w:pPr>
            <w:r w:rsidRPr="008F3105">
              <w:lastRenderedPageBreak/>
              <w:t>Наименование, характеристика и обременения выставляемого на продажу имущества:</w:t>
            </w:r>
          </w:p>
        </w:tc>
        <w:tc>
          <w:tcPr>
            <w:tcW w:w="8221" w:type="dxa"/>
          </w:tcPr>
          <w:p w14:paraId="051C7445" w14:textId="77777777" w:rsidR="009333FA" w:rsidRPr="009333FA" w:rsidRDefault="009333FA" w:rsidP="00612543">
            <w:pPr>
              <w:autoSpaceDE w:val="0"/>
              <w:autoSpaceDN w:val="0"/>
              <w:adjustRightInd w:val="0"/>
              <w:jc w:val="both"/>
            </w:pPr>
            <w:r w:rsidRPr="009333FA">
              <w:t xml:space="preserve">Сооружение электроэнергетики – кабельная линия 0.4 </w:t>
            </w:r>
            <w:proofErr w:type="spellStart"/>
            <w:r w:rsidRPr="009333FA">
              <w:t>кВ</w:t>
            </w:r>
            <w:proofErr w:type="spellEnd"/>
            <w:r w:rsidRPr="009333FA">
              <w:t xml:space="preserve"> (от ТП-12-Гагарина, 10), протяженностью 115 метров, кадастровый номер 49:09:010021:969, адрес (местонахождение): Магаданская область, город Магадан, поселок Сокол</w:t>
            </w:r>
          </w:p>
          <w:p w14:paraId="3CEA17A3" w14:textId="2FA51C69" w:rsidR="00430F77" w:rsidRPr="009333FA" w:rsidRDefault="00430F77" w:rsidP="00612543">
            <w:pPr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 w:rsidRPr="009333FA">
              <w:rPr>
                <w:b/>
                <w:u w:val="single"/>
              </w:rPr>
              <w:t>Победителем продажи/единственным участником продажи дополнительно возмещаются расходы по оценке рыночной стоимости указанного имущества в сумме             10 000,00 руб.</w:t>
            </w:r>
          </w:p>
        </w:tc>
      </w:tr>
      <w:tr w:rsidR="00430F77" w:rsidRPr="00904B52" w14:paraId="05B04635" w14:textId="77777777" w:rsidTr="00B54CFB">
        <w:tc>
          <w:tcPr>
            <w:tcW w:w="2552" w:type="dxa"/>
          </w:tcPr>
          <w:p w14:paraId="4F104E96" w14:textId="77777777" w:rsidR="00430F77" w:rsidRDefault="00430F77" w:rsidP="00B54CFB">
            <w:pPr>
              <w:tabs>
                <w:tab w:val="left" w:pos="142"/>
                <w:tab w:val="left" w:pos="720"/>
              </w:tabs>
              <w:ind w:right="118"/>
            </w:pPr>
            <w:r>
              <w:t>Основания проведения продажи муниципального имущества:</w:t>
            </w:r>
          </w:p>
        </w:tc>
        <w:tc>
          <w:tcPr>
            <w:tcW w:w="8221" w:type="dxa"/>
          </w:tcPr>
          <w:p w14:paraId="3FA3B053" w14:textId="64079D78" w:rsidR="00430F77" w:rsidRPr="009333FA" w:rsidRDefault="00430F77" w:rsidP="00612543">
            <w:pPr>
              <w:tabs>
                <w:tab w:val="left" w:pos="142"/>
                <w:tab w:val="left" w:pos="540"/>
              </w:tabs>
              <w:jc w:val="both"/>
            </w:pPr>
            <w:r w:rsidRPr="009333FA">
              <w:t>Прогнозный план (программа) приватизации муниципального имущества на 2024 год, постановление мэрии города Магадана от 06.09.2024 № 302</w:t>
            </w:r>
            <w:r w:rsidR="009333FA" w:rsidRPr="009333FA">
              <w:t>5</w:t>
            </w:r>
            <w:r w:rsidRPr="009333FA">
              <w:t>-пм «Об условиях приватизации муниципального имущества»</w:t>
            </w:r>
          </w:p>
        </w:tc>
      </w:tr>
      <w:tr w:rsidR="00430F77" w:rsidRPr="00904B52" w14:paraId="6DDDDE9C" w14:textId="77777777" w:rsidTr="00B54CFB">
        <w:tc>
          <w:tcPr>
            <w:tcW w:w="2552" w:type="dxa"/>
            <w:vAlign w:val="center"/>
          </w:tcPr>
          <w:p w14:paraId="568221DD" w14:textId="77777777" w:rsidR="00430F77" w:rsidRDefault="00430F77" w:rsidP="00B54CFB">
            <w:pPr>
              <w:tabs>
                <w:tab w:val="left" w:pos="142"/>
                <w:tab w:val="left" w:pos="720"/>
              </w:tabs>
              <w:ind w:right="118"/>
            </w:pPr>
            <w:r>
              <w:t>Начальная (минимально допустимая)</w:t>
            </w:r>
            <w:r w:rsidRPr="001A7D67">
              <w:t xml:space="preserve"> цена</w:t>
            </w:r>
            <w:r>
              <w:t>:</w:t>
            </w:r>
          </w:p>
        </w:tc>
        <w:tc>
          <w:tcPr>
            <w:tcW w:w="8221" w:type="dxa"/>
          </w:tcPr>
          <w:p w14:paraId="595A077B" w14:textId="081A59AE" w:rsidR="00430F77" w:rsidRPr="009333FA" w:rsidRDefault="00430F77" w:rsidP="00612543">
            <w:pPr>
              <w:jc w:val="both"/>
              <w:rPr>
                <w:i/>
              </w:rPr>
            </w:pPr>
            <w:r w:rsidRPr="009333FA">
              <w:t xml:space="preserve">1 </w:t>
            </w:r>
            <w:r w:rsidR="009333FA" w:rsidRPr="009333FA">
              <w:t>95</w:t>
            </w:r>
            <w:r w:rsidRPr="009333FA">
              <w:t xml:space="preserve">0 (одна тысяча </w:t>
            </w:r>
            <w:r w:rsidR="009333FA" w:rsidRPr="009333FA">
              <w:t>девятьсот пятьдесят</w:t>
            </w:r>
            <w:r w:rsidRPr="009333FA">
              <w:t>) рублей 00 копеек (в том числе НДС)</w:t>
            </w:r>
          </w:p>
        </w:tc>
      </w:tr>
      <w:tr w:rsidR="00430F77" w:rsidRPr="002E5875" w14:paraId="50592B0B" w14:textId="77777777" w:rsidTr="00B54CFB">
        <w:tc>
          <w:tcPr>
            <w:tcW w:w="2552" w:type="dxa"/>
          </w:tcPr>
          <w:p w14:paraId="73B1FA35" w14:textId="77777777" w:rsidR="00430F77" w:rsidRPr="002E5875" w:rsidRDefault="00430F77" w:rsidP="00B54CFB">
            <w:pPr>
              <w:tabs>
                <w:tab w:val="left" w:pos="142"/>
                <w:tab w:val="left" w:pos="720"/>
              </w:tabs>
              <w:ind w:right="118"/>
            </w:pPr>
            <w:r w:rsidRPr="002E5875">
              <w:t xml:space="preserve">Размер задатка: </w:t>
            </w:r>
          </w:p>
        </w:tc>
        <w:tc>
          <w:tcPr>
            <w:tcW w:w="8221" w:type="dxa"/>
          </w:tcPr>
          <w:p w14:paraId="0DD8C70E" w14:textId="41BF3AB9" w:rsidR="00430F77" w:rsidRPr="009333FA" w:rsidRDefault="009333FA" w:rsidP="00612543">
            <w:pPr>
              <w:tabs>
                <w:tab w:val="left" w:pos="142"/>
                <w:tab w:val="left" w:pos="540"/>
              </w:tabs>
              <w:jc w:val="both"/>
            </w:pPr>
            <w:r w:rsidRPr="009333FA">
              <w:t>39</w:t>
            </w:r>
            <w:r w:rsidR="00430F77" w:rsidRPr="009333FA">
              <w:t>0,00 (</w:t>
            </w:r>
            <w:r w:rsidRPr="009333FA">
              <w:t>триста девяносто</w:t>
            </w:r>
            <w:r w:rsidR="00430F77" w:rsidRPr="009333FA">
              <w:t>) рублей 00 копеек</w:t>
            </w:r>
          </w:p>
        </w:tc>
      </w:tr>
      <w:tr w:rsidR="00430F77" w:rsidRPr="00F835DC" w14:paraId="0784A623" w14:textId="77777777" w:rsidTr="00B54CFB">
        <w:tc>
          <w:tcPr>
            <w:tcW w:w="2552" w:type="dxa"/>
          </w:tcPr>
          <w:p w14:paraId="07D51F5D" w14:textId="77777777" w:rsidR="00430F77" w:rsidRPr="00F835DC" w:rsidRDefault="00430F77" w:rsidP="00B54CFB">
            <w:pPr>
              <w:tabs>
                <w:tab w:val="left" w:pos="142"/>
                <w:tab w:val="left" w:pos="720"/>
              </w:tabs>
              <w:ind w:right="118"/>
            </w:pPr>
            <w:r w:rsidRPr="00F835DC">
              <w:t>Форма платежа:</w:t>
            </w:r>
          </w:p>
        </w:tc>
        <w:tc>
          <w:tcPr>
            <w:tcW w:w="8221" w:type="dxa"/>
          </w:tcPr>
          <w:p w14:paraId="1620E883" w14:textId="77777777" w:rsidR="00430F77" w:rsidRPr="009333FA" w:rsidRDefault="00430F77" w:rsidP="00612543">
            <w:pPr>
              <w:tabs>
                <w:tab w:val="left" w:pos="142"/>
                <w:tab w:val="left" w:pos="540"/>
              </w:tabs>
              <w:jc w:val="both"/>
            </w:pPr>
            <w:r w:rsidRPr="009333FA">
              <w:t>Единовременная</w:t>
            </w:r>
          </w:p>
        </w:tc>
      </w:tr>
      <w:tr w:rsidR="00430F77" w:rsidRPr="00904B52" w14:paraId="03702C3B" w14:textId="77777777" w:rsidTr="00B54CFB">
        <w:tc>
          <w:tcPr>
            <w:tcW w:w="2552" w:type="dxa"/>
          </w:tcPr>
          <w:p w14:paraId="06E63734" w14:textId="77777777" w:rsidR="00430F77" w:rsidRDefault="00430F77" w:rsidP="00B54CFB">
            <w:pPr>
              <w:tabs>
                <w:tab w:val="left" w:pos="142"/>
                <w:tab w:val="left" w:pos="720"/>
              </w:tabs>
              <w:ind w:right="118"/>
            </w:pPr>
            <w:r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8221" w:type="dxa"/>
          </w:tcPr>
          <w:p w14:paraId="48E078FE" w14:textId="77777777" w:rsidR="00430F77" w:rsidRPr="009333FA" w:rsidRDefault="00430F77" w:rsidP="00612543">
            <w:pPr>
              <w:tabs>
                <w:tab w:val="left" w:pos="142"/>
              </w:tabs>
              <w:ind w:right="118"/>
              <w:jc w:val="both"/>
              <w:rPr>
                <w:szCs w:val="19"/>
              </w:rPr>
            </w:pPr>
            <w:r w:rsidRPr="009333FA">
              <w:rPr>
                <w:szCs w:val="19"/>
              </w:rPr>
              <w:t>Аукцион назначенный на 21.05.2024 признан несостоявшимся в связи с отсутствием поданных заявок.</w:t>
            </w:r>
          </w:p>
          <w:p w14:paraId="668E7D77" w14:textId="77777777" w:rsidR="00430F77" w:rsidRPr="009333FA" w:rsidRDefault="00430F77" w:rsidP="00612543">
            <w:pPr>
              <w:tabs>
                <w:tab w:val="left" w:pos="142"/>
              </w:tabs>
              <w:ind w:right="118"/>
              <w:jc w:val="both"/>
            </w:pPr>
            <w:r w:rsidRPr="009333FA">
              <w:rPr>
                <w:szCs w:val="19"/>
              </w:rPr>
              <w:t>Публичное предложение, назначенное на 24.07.2024, 26.08.2024 признано несостоявшимся в связи с отсутствием поданных заявок.</w:t>
            </w:r>
          </w:p>
        </w:tc>
      </w:tr>
      <w:tr w:rsidR="00B10C41" w:rsidRPr="00904B52" w14:paraId="3AC98D44" w14:textId="77777777" w:rsidTr="00B54CFB">
        <w:tc>
          <w:tcPr>
            <w:tcW w:w="2552" w:type="dxa"/>
          </w:tcPr>
          <w:p w14:paraId="015D796D" w14:textId="74A1304D" w:rsidR="00B10C41" w:rsidRPr="00762E9B" w:rsidRDefault="00B10C41" w:rsidP="00B10C41">
            <w:pPr>
              <w:autoSpaceDE w:val="0"/>
              <w:autoSpaceDN w:val="0"/>
              <w:adjustRightInd w:val="0"/>
              <w:jc w:val="both"/>
            </w:pPr>
            <w:r w:rsidRPr="00A85C1F">
              <w:rPr>
                <w:rFonts w:eastAsiaTheme="minorHAnsi"/>
                <w:lang w:eastAsia="en-US"/>
              </w:rPr>
              <w:t>Сведения об установлении обременения публичным сервитутом и (или) иные ограничения/обременения</w:t>
            </w:r>
          </w:p>
        </w:tc>
        <w:tc>
          <w:tcPr>
            <w:tcW w:w="8221" w:type="dxa"/>
          </w:tcPr>
          <w:p w14:paraId="66C6FBC9" w14:textId="77777777" w:rsidR="00B10C41" w:rsidRPr="00A85C1F" w:rsidRDefault="00B10C41" w:rsidP="0061254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85C1F">
              <w:rPr>
                <w:rFonts w:eastAsiaTheme="minorHAnsi"/>
                <w:lang w:eastAsia="en-US"/>
              </w:rPr>
              <w:t>Обременение эксплуатационными обязательствами: собственник приобретенных в порядке приватизации объектов электросетевого хозяйства обязан поставлять потребителям и абонентам услуги по передаче электрической энергии по регулируемым ценам (тарифам) в соответствии с нормативными правовыми актами Российской Федерации и обеспечивать возможность получения потребителями и абонентами услуг по передаче электрической энергии за исключением случаев, если прекращение или приостановление предоставления указанных услуг предусмотрено нормативными правовыми актами Российской Федерации.</w:t>
            </w:r>
          </w:p>
          <w:p w14:paraId="20320A80" w14:textId="7AB62F59" w:rsidR="00B10C41" w:rsidRPr="009333FA" w:rsidRDefault="00B10C41" w:rsidP="00612543">
            <w:pPr>
              <w:tabs>
                <w:tab w:val="left" w:pos="142"/>
              </w:tabs>
              <w:ind w:right="118"/>
              <w:jc w:val="both"/>
              <w:rPr>
                <w:szCs w:val="19"/>
              </w:rPr>
            </w:pPr>
            <w:r w:rsidRPr="00A85C1F">
              <w:rPr>
                <w:rFonts w:eastAsiaTheme="minorHAnsi"/>
                <w:lang w:eastAsia="en-US"/>
              </w:rPr>
              <w:t>Максимальный период прекращения поставок услуг по передаче электрической энергии, превышение которого является существенным нарушением эксплуатационных обязательств, определяется в соответствии с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№ 861.</w:t>
            </w:r>
          </w:p>
        </w:tc>
      </w:tr>
      <w:tr w:rsidR="00430F77" w:rsidRPr="002B0F38" w14:paraId="081E089C" w14:textId="77777777" w:rsidTr="00B54CFB">
        <w:tc>
          <w:tcPr>
            <w:tcW w:w="10773" w:type="dxa"/>
            <w:gridSpan w:val="2"/>
            <w:shd w:val="clear" w:color="auto" w:fill="FFC000"/>
            <w:vAlign w:val="center"/>
          </w:tcPr>
          <w:p w14:paraId="613D4F74" w14:textId="71ACA338" w:rsidR="00430F77" w:rsidRPr="002B0F38" w:rsidRDefault="00430F77" w:rsidP="00612543">
            <w:pPr>
              <w:tabs>
                <w:tab w:val="left" w:pos="142"/>
                <w:tab w:val="left" w:pos="720"/>
              </w:tabs>
              <w:ind w:right="118"/>
              <w:jc w:val="center"/>
              <w:rPr>
                <w:b/>
              </w:rPr>
            </w:pPr>
            <w:r w:rsidRPr="002B0F38">
              <w:rPr>
                <w:b/>
              </w:rPr>
              <w:t xml:space="preserve">ЛОТ № </w:t>
            </w:r>
            <w:r>
              <w:rPr>
                <w:b/>
              </w:rPr>
              <w:t>8</w:t>
            </w:r>
          </w:p>
        </w:tc>
      </w:tr>
      <w:tr w:rsidR="00430F77" w:rsidRPr="009F3749" w14:paraId="0BAB35D2" w14:textId="77777777" w:rsidTr="00B54CFB">
        <w:tc>
          <w:tcPr>
            <w:tcW w:w="2552" w:type="dxa"/>
          </w:tcPr>
          <w:p w14:paraId="033CF8A1" w14:textId="77777777" w:rsidR="00430F77" w:rsidRDefault="00430F77" w:rsidP="00B54CFB">
            <w:pPr>
              <w:tabs>
                <w:tab w:val="left" w:pos="142"/>
                <w:tab w:val="left" w:pos="720"/>
              </w:tabs>
              <w:ind w:right="118"/>
            </w:pPr>
            <w:r w:rsidRPr="008F3105">
              <w:t>Наименование, характеристика и обременения выставляемого на продажу имущества:</w:t>
            </w:r>
          </w:p>
        </w:tc>
        <w:tc>
          <w:tcPr>
            <w:tcW w:w="8221" w:type="dxa"/>
          </w:tcPr>
          <w:p w14:paraId="07C2BA01" w14:textId="77777777" w:rsidR="009333FA" w:rsidRPr="009333FA" w:rsidRDefault="009333FA" w:rsidP="00612543">
            <w:pPr>
              <w:autoSpaceDE w:val="0"/>
              <w:autoSpaceDN w:val="0"/>
              <w:adjustRightInd w:val="0"/>
              <w:jc w:val="both"/>
            </w:pPr>
            <w:r w:rsidRPr="009333FA">
              <w:t xml:space="preserve">Сооружение коммунального хозяйства – участок сети энергоснабжения КЛ-0,4 </w:t>
            </w:r>
            <w:proofErr w:type="spellStart"/>
            <w:r w:rsidRPr="009333FA">
              <w:t>кВ</w:t>
            </w:r>
            <w:proofErr w:type="spellEnd"/>
            <w:r w:rsidRPr="009333FA">
              <w:t xml:space="preserve">, протяженностью 154 метра, кадастровый номер 49:09:030109:783, адрес (местонахождение): Магаданская область, город Магадан, от наконечников электрического кабеля в РУ-0,4 </w:t>
            </w:r>
            <w:proofErr w:type="spellStart"/>
            <w:r w:rsidRPr="009333FA">
              <w:t>кВ</w:t>
            </w:r>
            <w:proofErr w:type="spellEnd"/>
            <w:r w:rsidRPr="009333FA">
              <w:t xml:space="preserve"> ТП-221 – до ВРУ-2-0,4 </w:t>
            </w:r>
            <w:proofErr w:type="spellStart"/>
            <w:r w:rsidRPr="009333FA">
              <w:t>кВ</w:t>
            </w:r>
            <w:proofErr w:type="spellEnd"/>
            <w:r w:rsidRPr="009333FA">
              <w:t xml:space="preserve"> административного здания, расположенного по адресу: город Магадан, улица Якутская, дом 52 и от ВРУ-1-0,4 </w:t>
            </w:r>
            <w:proofErr w:type="spellStart"/>
            <w:r w:rsidRPr="009333FA">
              <w:t>кВ</w:t>
            </w:r>
            <w:proofErr w:type="spellEnd"/>
            <w:r w:rsidRPr="009333FA">
              <w:t xml:space="preserve"> жилого здания, расположенного по адресу: город Магадан, улица Якутская, дом 54, до ВРУ-2 административного здания, расположенного по адресу: город Магадан, улица Якутская, дом 52</w:t>
            </w:r>
          </w:p>
          <w:p w14:paraId="064B23DB" w14:textId="54665F2D" w:rsidR="00430F77" w:rsidRPr="00430F77" w:rsidRDefault="00430F77" w:rsidP="00612543">
            <w:pPr>
              <w:autoSpaceDE w:val="0"/>
              <w:autoSpaceDN w:val="0"/>
              <w:adjustRightInd w:val="0"/>
              <w:jc w:val="both"/>
              <w:rPr>
                <w:b/>
                <w:highlight w:val="yellow"/>
                <w:u w:val="single"/>
              </w:rPr>
            </w:pPr>
            <w:r w:rsidRPr="009333FA">
              <w:rPr>
                <w:b/>
                <w:u w:val="single"/>
              </w:rPr>
              <w:t>Победителем продажи/единственным участником продажи дополнительно возмещаются расходы по оценке рыночной стоимости указанного имущества в сумме             10 000,00 руб.</w:t>
            </w:r>
          </w:p>
        </w:tc>
      </w:tr>
      <w:tr w:rsidR="00430F77" w:rsidRPr="00904B52" w14:paraId="2D196EF3" w14:textId="77777777" w:rsidTr="00B54CFB">
        <w:tc>
          <w:tcPr>
            <w:tcW w:w="2552" w:type="dxa"/>
          </w:tcPr>
          <w:p w14:paraId="423C61AD" w14:textId="77777777" w:rsidR="00430F77" w:rsidRDefault="00430F77" w:rsidP="00B54CFB">
            <w:pPr>
              <w:tabs>
                <w:tab w:val="left" w:pos="142"/>
                <w:tab w:val="left" w:pos="720"/>
              </w:tabs>
              <w:ind w:right="118"/>
            </w:pPr>
            <w:r>
              <w:t>Основания проведения продажи муниципального имущества:</w:t>
            </w:r>
          </w:p>
        </w:tc>
        <w:tc>
          <w:tcPr>
            <w:tcW w:w="8221" w:type="dxa"/>
          </w:tcPr>
          <w:p w14:paraId="217C0004" w14:textId="13CA0C2A" w:rsidR="00430F77" w:rsidRPr="009333FA" w:rsidRDefault="00430F77" w:rsidP="00612543">
            <w:pPr>
              <w:tabs>
                <w:tab w:val="left" w:pos="142"/>
                <w:tab w:val="left" w:pos="540"/>
              </w:tabs>
              <w:jc w:val="both"/>
            </w:pPr>
            <w:r w:rsidRPr="009333FA">
              <w:t>Прогнозный план (программа) приватизации муниципального имущества на 2024 год, постановление мэрии города Магадана от 06.09.2024 № 302</w:t>
            </w:r>
            <w:r w:rsidR="009333FA" w:rsidRPr="009333FA">
              <w:t>7</w:t>
            </w:r>
            <w:r w:rsidRPr="009333FA">
              <w:t>-пм «Об условиях приватизации муниципального имущества»</w:t>
            </w:r>
          </w:p>
        </w:tc>
      </w:tr>
      <w:tr w:rsidR="00430F77" w:rsidRPr="00904B52" w14:paraId="6545E84D" w14:textId="77777777" w:rsidTr="00B54CFB">
        <w:tc>
          <w:tcPr>
            <w:tcW w:w="2552" w:type="dxa"/>
            <w:vAlign w:val="center"/>
          </w:tcPr>
          <w:p w14:paraId="43C21D6B" w14:textId="77777777" w:rsidR="00430F77" w:rsidRDefault="00430F77" w:rsidP="00B54CFB">
            <w:pPr>
              <w:tabs>
                <w:tab w:val="left" w:pos="142"/>
                <w:tab w:val="left" w:pos="720"/>
              </w:tabs>
              <w:ind w:right="118"/>
            </w:pPr>
            <w:r>
              <w:t>Начальная (минимально допустимая)</w:t>
            </w:r>
            <w:r w:rsidRPr="001A7D67">
              <w:t xml:space="preserve"> цена</w:t>
            </w:r>
            <w:r>
              <w:t>:</w:t>
            </w:r>
          </w:p>
        </w:tc>
        <w:tc>
          <w:tcPr>
            <w:tcW w:w="8221" w:type="dxa"/>
          </w:tcPr>
          <w:p w14:paraId="08EF741B" w14:textId="3B726637" w:rsidR="00430F77" w:rsidRPr="009333FA" w:rsidRDefault="009333FA" w:rsidP="00612543">
            <w:pPr>
              <w:jc w:val="both"/>
              <w:rPr>
                <w:i/>
              </w:rPr>
            </w:pPr>
            <w:r w:rsidRPr="009333FA">
              <w:t>2 6</w:t>
            </w:r>
            <w:r w:rsidR="00430F77" w:rsidRPr="009333FA">
              <w:t>00 (</w:t>
            </w:r>
            <w:r w:rsidRPr="009333FA">
              <w:t>две тысячи шестьсот</w:t>
            </w:r>
            <w:r w:rsidR="00430F77" w:rsidRPr="009333FA">
              <w:t>) рублей 00 копеек (в том числе НДС)</w:t>
            </w:r>
          </w:p>
        </w:tc>
      </w:tr>
      <w:tr w:rsidR="00430F77" w:rsidRPr="002E5875" w14:paraId="083FB19D" w14:textId="77777777" w:rsidTr="00B54CFB">
        <w:tc>
          <w:tcPr>
            <w:tcW w:w="2552" w:type="dxa"/>
          </w:tcPr>
          <w:p w14:paraId="45EDD087" w14:textId="77777777" w:rsidR="00430F77" w:rsidRPr="002E5875" w:rsidRDefault="00430F77" w:rsidP="00B54CFB">
            <w:pPr>
              <w:tabs>
                <w:tab w:val="left" w:pos="142"/>
                <w:tab w:val="left" w:pos="720"/>
              </w:tabs>
              <w:ind w:right="118"/>
            </w:pPr>
            <w:r w:rsidRPr="002E5875">
              <w:t xml:space="preserve">Размер задатка: </w:t>
            </w:r>
          </w:p>
        </w:tc>
        <w:tc>
          <w:tcPr>
            <w:tcW w:w="8221" w:type="dxa"/>
          </w:tcPr>
          <w:p w14:paraId="4F659CDD" w14:textId="052B42CB" w:rsidR="00430F77" w:rsidRPr="009333FA" w:rsidRDefault="009333FA" w:rsidP="00612543">
            <w:pPr>
              <w:tabs>
                <w:tab w:val="left" w:pos="142"/>
                <w:tab w:val="left" w:pos="540"/>
              </w:tabs>
              <w:jc w:val="both"/>
            </w:pPr>
            <w:r w:rsidRPr="009333FA">
              <w:t xml:space="preserve">520,00 (пятьсот </w:t>
            </w:r>
            <w:r w:rsidR="00430F77" w:rsidRPr="009333FA">
              <w:t>двадцать) рублей 00 копеек</w:t>
            </w:r>
          </w:p>
        </w:tc>
      </w:tr>
      <w:tr w:rsidR="00430F77" w:rsidRPr="00F835DC" w14:paraId="4FACD4B9" w14:textId="77777777" w:rsidTr="00B54CFB">
        <w:tc>
          <w:tcPr>
            <w:tcW w:w="2552" w:type="dxa"/>
          </w:tcPr>
          <w:p w14:paraId="0E8D9A06" w14:textId="77777777" w:rsidR="00430F77" w:rsidRPr="00F835DC" w:rsidRDefault="00430F77" w:rsidP="00B54CFB">
            <w:pPr>
              <w:tabs>
                <w:tab w:val="left" w:pos="142"/>
                <w:tab w:val="left" w:pos="720"/>
              </w:tabs>
              <w:ind w:right="118"/>
            </w:pPr>
            <w:r w:rsidRPr="00F835DC">
              <w:t>Форма платежа:</w:t>
            </w:r>
          </w:p>
        </w:tc>
        <w:tc>
          <w:tcPr>
            <w:tcW w:w="8221" w:type="dxa"/>
          </w:tcPr>
          <w:p w14:paraId="695A7E51" w14:textId="77777777" w:rsidR="00430F77" w:rsidRPr="009333FA" w:rsidRDefault="00430F77" w:rsidP="00612543">
            <w:pPr>
              <w:tabs>
                <w:tab w:val="left" w:pos="142"/>
                <w:tab w:val="left" w:pos="540"/>
              </w:tabs>
              <w:jc w:val="both"/>
            </w:pPr>
            <w:r w:rsidRPr="009333FA">
              <w:t>Единовременная</w:t>
            </w:r>
          </w:p>
        </w:tc>
      </w:tr>
      <w:tr w:rsidR="00430F77" w:rsidRPr="00904B52" w14:paraId="21D41A31" w14:textId="77777777" w:rsidTr="00B54CFB">
        <w:tc>
          <w:tcPr>
            <w:tcW w:w="2552" w:type="dxa"/>
          </w:tcPr>
          <w:p w14:paraId="34699B3E" w14:textId="77777777" w:rsidR="00430F77" w:rsidRDefault="00430F77" w:rsidP="00B54CFB">
            <w:pPr>
              <w:tabs>
                <w:tab w:val="left" w:pos="142"/>
                <w:tab w:val="left" w:pos="720"/>
              </w:tabs>
              <w:ind w:right="118"/>
            </w:pPr>
            <w:r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8221" w:type="dxa"/>
          </w:tcPr>
          <w:p w14:paraId="527571CA" w14:textId="77777777" w:rsidR="00430F77" w:rsidRPr="009333FA" w:rsidRDefault="00430F77" w:rsidP="00612543">
            <w:pPr>
              <w:tabs>
                <w:tab w:val="left" w:pos="142"/>
              </w:tabs>
              <w:ind w:right="118"/>
              <w:jc w:val="both"/>
              <w:rPr>
                <w:szCs w:val="19"/>
              </w:rPr>
            </w:pPr>
            <w:r w:rsidRPr="009333FA">
              <w:rPr>
                <w:szCs w:val="19"/>
              </w:rPr>
              <w:t>Аукцион назначенный на 21.05.2024 признан несостоявшимся в связи с отсутствием поданных заявок.</w:t>
            </w:r>
          </w:p>
          <w:p w14:paraId="7E9B2B2B" w14:textId="77777777" w:rsidR="00430F77" w:rsidRPr="009333FA" w:rsidRDefault="00430F77" w:rsidP="00612543">
            <w:pPr>
              <w:tabs>
                <w:tab w:val="left" w:pos="142"/>
              </w:tabs>
              <w:ind w:right="118"/>
              <w:jc w:val="both"/>
            </w:pPr>
            <w:r w:rsidRPr="009333FA">
              <w:rPr>
                <w:szCs w:val="19"/>
              </w:rPr>
              <w:t>Публичное предложение, назначенное на 24.07.2024, 26.08.2024 признано несостоявшимся в связи с отсутствием поданных заявок.</w:t>
            </w:r>
          </w:p>
        </w:tc>
      </w:tr>
      <w:tr w:rsidR="00B10C41" w:rsidRPr="00904B52" w14:paraId="19A41929" w14:textId="77777777" w:rsidTr="00B54CFB">
        <w:tc>
          <w:tcPr>
            <w:tcW w:w="2552" w:type="dxa"/>
          </w:tcPr>
          <w:p w14:paraId="60FD9028" w14:textId="646C7A0C" w:rsidR="00B10C41" w:rsidRPr="00762E9B" w:rsidRDefault="00B10C41" w:rsidP="00B10C41">
            <w:pPr>
              <w:autoSpaceDE w:val="0"/>
              <w:autoSpaceDN w:val="0"/>
              <w:adjustRightInd w:val="0"/>
              <w:jc w:val="both"/>
            </w:pPr>
            <w:r w:rsidRPr="00A85C1F">
              <w:rPr>
                <w:rFonts w:eastAsiaTheme="minorHAnsi"/>
                <w:lang w:eastAsia="en-US"/>
              </w:rPr>
              <w:t>Сведения об установлении обременения публичным сервитутом и (или) иные ограничения/обременения</w:t>
            </w:r>
          </w:p>
        </w:tc>
        <w:tc>
          <w:tcPr>
            <w:tcW w:w="8221" w:type="dxa"/>
          </w:tcPr>
          <w:p w14:paraId="609970B5" w14:textId="77777777" w:rsidR="00B10C41" w:rsidRDefault="00B10C41" w:rsidP="0061254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85C1F">
              <w:rPr>
                <w:rFonts w:eastAsiaTheme="minorHAnsi"/>
                <w:lang w:eastAsia="en-US"/>
              </w:rPr>
              <w:t>Обременение эксплуатационными обязательствами: собственник приобретенных в порядке приватизации объектов электросетевого хозяйства обязан поставлять потребителям и абонентам услуги по передаче электрической энергии по регулируемым ценам (тарифам) в соответствии с нормативными правовыми актами Российской Федерации и обеспечивать возможность получения потребителями и абонентами услуг по передаче электрической энергии за исключением случаев, если прекращение или приостановление предоставления указанных услуг предусмотрено нормативными правовыми актами Российской Федерации.</w:t>
            </w:r>
          </w:p>
          <w:p w14:paraId="0AA29112" w14:textId="7985AB2A" w:rsidR="00B10C41" w:rsidRPr="009333FA" w:rsidRDefault="00B10C41" w:rsidP="00612543">
            <w:pPr>
              <w:autoSpaceDE w:val="0"/>
              <w:autoSpaceDN w:val="0"/>
              <w:adjustRightInd w:val="0"/>
              <w:jc w:val="both"/>
              <w:rPr>
                <w:szCs w:val="19"/>
              </w:rPr>
            </w:pPr>
            <w:r w:rsidRPr="00A85C1F">
              <w:rPr>
                <w:rFonts w:eastAsiaTheme="minorHAnsi"/>
                <w:lang w:eastAsia="en-US"/>
              </w:rPr>
              <w:t>Максимальный период прекращения поставок услуг по передаче электрической энергии, превышение которого является существенным нарушением эксплуатационных обязательств, определяется в соответствии с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№ 861.</w:t>
            </w:r>
          </w:p>
        </w:tc>
      </w:tr>
    </w:tbl>
    <w:p w14:paraId="06DE04FB" w14:textId="77777777" w:rsidR="00B150D7" w:rsidRDefault="00B150D7" w:rsidP="00AE5D9E">
      <w:pPr>
        <w:jc w:val="center"/>
        <w:rPr>
          <w:b/>
        </w:rPr>
      </w:pPr>
    </w:p>
    <w:p w14:paraId="2A747F7D" w14:textId="77777777" w:rsidR="00AE5D9E" w:rsidRPr="00C97B20" w:rsidRDefault="00AE5D9E" w:rsidP="00C97B20">
      <w:pPr>
        <w:pStyle w:val="2"/>
        <w:jc w:val="center"/>
        <w:rPr>
          <w:rFonts w:ascii="Times New Roman" w:hAnsi="Times New Roman" w:cs="Times New Roman"/>
        </w:rPr>
      </w:pPr>
      <w:bookmarkStart w:id="2" w:name="_Toc171428862"/>
      <w:r w:rsidRPr="00C97B20">
        <w:rPr>
          <w:rFonts w:ascii="Times New Roman" w:hAnsi="Times New Roman" w:cs="Times New Roman"/>
          <w:color w:val="auto"/>
          <w:sz w:val="24"/>
        </w:rPr>
        <w:t>2. Срок и порядок регистрации на электронной площадке</w:t>
      </w:r>
      <w:bookmarkEnd w:id="2"/>
    </w:p>
    <w:p w14:paraId="75765C8C" w14:textId="77777777" w:rsidR="00E32116" w:rsidRDefault="00E32116" w:rsidP="00E32116">
      <w:pPr>
        <w:tabs>
          <w:tab w:val="left" w:pos="284"/>
        </w:tabs>
        <w:ind w:firstLine="567"/>
        <w:jc w:val="both"/>
      </w:pPr>
      <w:r>
        <w:t xml:space="preserve">2.1. Для обеспечения доступа к участию в продаже муниципального имущества в электронной форме претендентам необходимо пройти процедуру аккредитации и регистрации в соответствии с Регламентом электронной площадки организатора продажи. Регламент электронной площадки, а также инструкции по работе с электронной площадкой размещены на сайте организатора продажи в разделе «Имущество» на сайте https://www.rts-tender.ru/. </w:t>
      </w:r>
    </w:p>
    <w:p w14:paraId="58C94D36" w14:textId="77777777" w:rsidR="00E32116" w:rsidRDefault="00E32116" w:rsidP="00E32116">
      <w:pPr>
        <w:tabs>
          <w:tab w:val="left" w:pos="284"/>
        </w:tabs>
        <w:ind w:firstLine="567"/>
        <w:jc w:val="both"/>
      </w:pPr>
      <w:r>
        <w:t xml:space="preserve">Для прохождения процедуры аккредитации и регистрации участнику продажи необходимо получить усиленную квалифицированную электронную подпись в аккредитованном удостоверяющем центре. </w:t>
      </w:r>
    </w:p>
    <w:p w14:paraId="3DA3EF41" w14:textId="77777777" w:rsidR="00E32116" w:rsidRDefault="00E32116" w:rsidP="00E32116">
      <w:pPr>
        <w:tabs>
          <w:tab w:val="left" w:pos="284"/>
        </w:tabs>
        <w:ind w:firstLine="567"/>
        <w:jc w:val="both"/>
      </w:pPr>
      <w:r>
        <w:t>2.2. Регистрация на электронной площадке претендентов на участие в продаже муниципального имущества в электронной форме осуществляется ежедневно, круглосуточно, но не позднее даты и времени окончания подачи (приема) заявок.</w:t>
      </w:r>
    </w:p>
    <w:p w14:paraId="551E53E6" w14:textId="77777777" w:rsidR="00E32116" w:rsidRDefault="00E32116" w:rsidP="00E32116">
      <w:pPr>
        <w:tabs>
          <w:tab w:val="left" w:pos="284"/>
        </w:tabs>
        <w:ind w:firstLine="567"/>
        <w:jc w:val="both"/>
      </w:pPr>
      <w:r>
        <w:t>2.3. Регистрация на электронной площадке осуществляется без взимания платы.</w:t>
      </w:r>
    </w:p>
    <w:p w14:paraId="07857CBE" w14:textId="77777777" w:rsidR="00E32116" w:rsidRDefault="00E32116" w:rsidP="00E32116">
      <w:pPr>
        <w:tabs>
          <w:tab w:val="left" w:pos="284"/>
        </w:tabs>
        <w:ind w:firstLine="567"/>
        <w:jc w:val="both"/>
      </w:pPr>
      <w:r>
        <w:t>2.4. 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14:paraId="60CD8E8D" w14:textId="77777777" w:rsidR="00AE5D9E" w:rsidRDefault="00AE5D9E" w:rsidP="00AE5D9E">
      <w:pPr>
        <w:tabs>
          <w:tab w:val="left" w:pos="284"/>
        </w:tabs>
        <w:ind w:firstLine="709"/>
        <w:jc w:val="both"/>
      </w:pPr>
    </w:p>
    <w:p w14:paraId="39BAEA4C" w14:textId="693650BB" w:rsidR="00AE5D9E" w:rsidRPr="00C97B20" w:rsidRDefault="00AE5D9E" w:rsidP="00C97B20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3" w:name="_Toc171428863"/>
      <w:r w:rsidRPr="00C97B20">
        <w:rPr>
          <w:rFonts w:ascii="Times New Roman" w:hAnsi="Times New Roman" w:cs="Times New Roman"/>
          <w:color w:val="auto"/>
          <w:sz w:val="24"/>
        </w:rPr>
        <w:t>3. Ограничения участия в продаже муниципального имущества в электронной форме</w:t>
      </w:r>
      <w:r w:rsidR="008A2355">
        <w:rPr>
          <w:rFonts w:ascii="Times New Roman" w:hAnsi="Times New Roman" w:cs="Times New Roman"/>
          <w:color w:val="auto"/>
          <w:sz w:val="24"/>
        </w:rPr>
        <w:t xml:space="preserve"> </w:t>
      </w:r>
      <w:r w:rsidRPr="00C97B20">
        <w:rPr>
          <w:rFonts w:ascii="Times New Roman" w:hAnsi="Times New Roman" w:cs="Times New Roman"/>
          <w:color w:val="auto"/>
          <w:sz w:val="24"/>
        </w:rPr>
        <w:t>отдельных категорий физических и юридических лиц</w:t>
      </w:r>
      <w:bookmarkEnd w:id="3"/>
    </w:p>
    <w:p w14:paraId="44DD42F0" w14:textId="77777777" w:rsidR="00E32116" w:rsidRDefault="00E32116" w:rsidP="00E32116">
      <w:pPr>
        <w:ind w:firstLine="567"/>
        <w:jc w:val="both"/>
      </w:pPr>
      <w:r>
        <w:t>3.1. Покупателями муниципального имущества могут быть любые физические и юридические лица, за исключением лиц, предусмотренных статьей 5 Федерального закона от 21 декабря 2001 г. № 178-ФЗ «О приватизации государственного и муниципального имущества»:</w:t>
      </w:r>
    </w:p>
    <w:p w14:paraId="775DD01E" w14:textId="77777777" w:rsidR="00E32116" w:rsidRDefault="00E32116" w:rsidP="00E32116">
      <w:pPr>
        <w:ind w:firstLine="567"/>
        <w:jc w:val="both"/>
      </w:pPr>
      <w:r>
        <w:t>- государственных и муниципальных унитарных предприятий, государственных и муниципальных учреждений;</w:t>
      </w:r>
    </w:p>
    <w:p w14:paraId="6506146B" w14:textId="77777777" w:rsidR="00E32116" w:rsidRDefault="00E32116" w:rsidP="00E32116">
      <w:pPr>
        <w:ind w:firstLine="567"/>
        <w:jc w:val="both"/>
      </w:pPr>
      <w: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названного федерального закона; </w:t>
      </w:r>
    </w:p>
    <w:p w14:paraId="354A4116" w14:textId="77777777" w:rsidR="00E32116" w:rsidRDefault="00E32116" w:rsidP="00E32116">
      <w:pPr>
        <w:ind w:firstLine="567"/>
        <w:jc w:val="both"/>
      </w:pPr>
      <w:r>
        <w:t xml:space="preserve">- 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>
        <w:t>бенефициарных</w:t>
      </w:r>
      <w:proofErr w:type="spellEnd"/>
      <w:r>
        <w:t xml:space="preserve"> владельцах и контролирующих лицах в порядке, установленном Правительством Российской Федерации.</w:t>
      </w:r>
    </w:p>
    <w:p w14:paraId="7CAFB843" w14:textId="77777777" w:rsidR="00E32116" w:rsidRDefault="00E32116" w:rsidP="00E32116">
      <w:pPr>
        <w:ind w:firstLine="567"/>
        <w:jc w:val="both"/>
      </w:pPr>
      <w:r>
        <w:t xml:space="preserve">Понятие «контролирующее лицо» используется в том же значении, что и в </w:t>
      </w:r>
      <w:hyperlink r:id="rId13">
        <w:r>
          <w:t>статье 5</w:t>
        </w:r>
      </w:hyperlink>
      <w:r>
        <w:t xml:space="preserve">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</w:r>
      <w:proofErr w:type="spellStart"/>
      <w:r>
        <w:t>бенефициарный</w:t>
      </w:r>
      <w:proofErr w:type="spellEnd"/>
      <w:r>
        <w:t xml:space="preserve"> владелец» используются в значениях, указанных в </w:t>
      </w:r>
      <w:hyperlink r:id="rId14">
        <w:r>
          <w:t>статье 3</w:t>
        </w:r>
      </w:hyperlink>
      <w:r>
        <w:t xml:space="preserve">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</w:r>
    </w:p>
    <w:p w14:paraId="30E29CB0" w14:textId="77777777" w:rsidR="00AE5D9E" w:rsidRDefault="00AE5D9E" w:rsidP="00AE5D9E">
      <w:pPr>
        <w:jc w:val="center"/>
        <w:rPr>
          <w:b/>
        </w:rPr>
      </w:pPr>
    </w:p>
    <w:p w14:paraId="00A1D286" w14:textId="69F391F9" w:rsidR="00AE5D9E" w:rsidRPr="00F02AC2" w:rsidRDefault="00AE5D9E" w:rsidP="00F02AC2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4" w:name="_Toc171428864"/>
      <w:r w:rsidRPr="00F02AC2">
        <w:rPr>
          <w:rFonts w:ascii="Times New Roman" w:hAnsi="Times New Roman" w:cs="Times New Roman"/>
          <w:color w:val="auto"/>
          <w:sz w:val="24"/>
        </w:rPr>
        <w:t>4. Порядок ознакомления со сведениями об имуществе, выставляемом на продажу</w:t>
      </w:r>
      <w:bookmarkEnd w:id="4"/>
    </w:p>
    <w:p w14:paraId="3A279082" w14:textId="77777777" w:rsidR="00E32116" w:rsidRDefault="00E32116" w:rsidP="00E32116">
      <w:pPr>
        <w:ind w:firstLine="567"/>
        <w:jc w:val="both"/>
        <w:rPr>
          <w:rFonts w:eastAsia="Calibri"/>
          <w:lang w:eastAsia="en-US"/>
        </w:rPr>
      </w:pPr>
      <w:r>
        <w:t>4.1. </w:t>
      </w:r>
      <w:r>
        <w:rPr>
          <w:rFonts w:eastAsia="Calibri"/>
          <w:lang w:eastAsia="en-US"/>
        </w:rPr>
        <w:t xml:space="preserve">Информация о проведении продажи муниципального имущества в электронной форме размещается на официальном сайте Российской Федерации в сети </w:t>
      </w:r>
      <w:r>
        <w:t>«</w:t>
      </w:r>
      <w:r>
        <w:rPr>
          <w:rFonts w:eastAsia="Calibri"/>
          <w:lang w:eastAsia="en-US"/>
        </w:rPr>
        <w:t>Интернет</w:t>
      </w:r>
      <w:r w:rsidRPr="006F5A93">
        <w:t xml:space="preserve">» </w:t>
      </w:r>
      <w:hyperlink w:history="1">
        <w:r w:rsidRPr="006F5A93">
          <w:rPr>
            <w:rStyle w:val="a3"/>
            <w:rFonts w:eastAsia="Calibri"/>
            <w:color w:val="auto"/>
            <w:u w:val="none"/>
            <w:lang w:eastAsia="en-US"/>
          </w:rPr>
          <w:t>www.torgi.gov.ru</w:t>
        </w:r>
      </w:hyperlink>
      <w:r w:rsidRPr="006F5A93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 xml:space="preserve">на сайте продавца в сети </w:t>
      </w:r>
      <w:r>
        <w:t>«</w:t>
      </w:r>
      <w:r>
        <w:rPr>
          <w:rFonts w:eastAsia="Calibri"/>
          <w:lang w:eastAsia="en-US"/>
        </w:rPr>
        <w:t>Интернет</w:t>
      </w:r>
      <w:r>
        <w:t xml:space="preserve">» </w:t>
      </w:r>
      <w:proofErr w:type="spellStart"/>
      <w:r>
        <w:rPr>
          <w:rFonts w:eastAsia="Calibri"/>
          <w:lang w:val="en-US" w:eastAsia="en-US"/>
        </w:rPr>
        <w:t>magadan</w:t>
      </w:r>
      <w:proofErr w:type="spellEnd"/>
      <w:r>
        <w:rPr>
          <w:rFonts w:eastAsia="Calibri"/>
          <w:lang w:eastAsia="en-US"/>
        </w:rPr>
        <w:t>49</w:t>
      </w:r>
      <w:proofErr w:type="spellStart"/>
      <w:r>
        <w:rPr>
          <w:rFonts w:eastAsia="Calibri"/>
          <w:lang w:val="en-US" w:eastAsia="en-US"/>
        </w:rPr>
        <w:t>gov</w:t>
      </w:r>
      <w:proofErr w:type="spellEnd"/>
      <w:r>
        <w:rPr>
          <w:rFonts w:eastAsia="Calibri"/>
          <w:lang w:eastAsia="en-US"/>
        </w:rPr>
        <w:t>.</w:t>
      </w:r>
      <w:proofErr w:type="spellStart"/>
      <w:r>
        <w:rPr>
          <w:rFonts w:eastAsia="Calibri"/>
          <w:lang w:eastAsia="en-US"/>
        </w:rPr>
        <w:t>ru</w:t>
      </w:r>
      <w:proofErr w:type="spellEnd"/>
      <w:r>
        <w:rPr>
          <w:rFonts w:eastAsia="Calibri"/>
          <w:lang w:eastAsia="en-US"/>
        </w:rPr>
        <w:t xml:space="preserve">, на сайте электронной площадки </w:t>
      </w:r>
      <w:hyperlink r:id="rId15">
        <w:r>
          <w:rPr>
            <w:lang w:val="en-US"/>
          </w:rPr>
          <w:t>www</w:t>
        </w:r>
        <w:r>
          <w:t>.</w:t>
        </w:r>
        <w:proofErr w:type="spellStart"/>
        <w:r>
          <w:rPr>
            <w:lang w:val="en-US"/>
          </w:rPr>
          <w:t>rts</w:t>
        </w:r>
        <w:proofErr w:type="spellEnd"/>
        <w:r>
          <w:t>-</w:t>
        </w:r>
        <w:r>
          <w:rPr>
            <w:lang w:val="en-US"/>
          </w:rPr>
          <w:t>tender</w:t>
        </w:r>
        <w:r>
          <w:t>.</w:t>
        </w:r>
        <w:proofErr w:type="spellStart"/>
        <w:r>
          <w:rPr>
            <w:lang w:val="en-US"/>
          </w:rPr>
          <w:t>ru</w:t>
        </w:r>
        <w:proofErr w:type="spellEnd"/>
      </w:hyperlink>
      <w:r>
        <w:rPr>
          <w:rStyle w:val="-"/>
          <w:color w:val="auto"/>
          <w:u w:val="none"/>
        </w:rPr>
        <w:t>.</w:t>
      </w:r>
    </w:p>
    <w:p w14:paraId="1ADF9077" w14:textId="77777777" w:rsidR="00E32116" w:rsidRDefault="00E32116" w:rsidP="00E32116">
      <w:pPr>
        <w:ind w:firstLine="567"/>
        <w:jc w:val="both"/>
      </w:pPr>
      <w:r>
        <w:t xml:space="preserve">4.2. С дополнительной информацией об участии в продаже муниципального имущества в электронной форме, о порядке проведения продажи, с формой заявки, </w:t>
      </w:r>
      <w:r w:rsidRPr="00F462A5">
        <w:t xml:space="preserve">условиями договора купли-продажи, с порядком осмотра имущества, претенденты могут ознакомиться на официальном сайте в сети «Интернет» </w:t>
      </w:r>
      <w:hyperlink r:id="rId16">
        <w:r w:rsidRPr="00F462A5">
          <w:rPr>
            <w:lang w:val="en-US"/>
          </w:rPr>
          <w:t>magadan</w:t>
        </w:r>
        <w:r w:rsidRPr="00F462A5">
          <w:t>.49</w:t>
        </w:r>
        <w:r w:rsidRPr="00F462A5">
          <w:rPr>
            <w:lang w:val="en-US"/>
          </w:rPr>
          <w:t>gov</w:t>
        </w:r>
        <w:r w:rsidRPr="00F462A5">
          <w:t>.ru</w:t>
        </w:r>
      </w:hyperlink>
      <w:r w:rsidRPr="00F462A5">
        <w:t xml:space="preserve"> (раздел Городское хозяйство / Муниципальное имущество / Приватизация муниципального имущества), официальном сайте Российской Федерации в сети «Интернет</w:t>
      </w:r>
      <w:r w:rsidRPr="00F462A5">
        <w:rPr>
          <w:color w:val="000000" w:themeColor="text1"/>
        </w:rPr>
        <w:t xml:space="preserve">» </w:t>
      </w:r>
      <w:hyperlink r:id="rId17">
        <w:r w:rsidRPr="00F462A5">
          <w:rPr>
            <w:color w:val="000000" w:themeColor="text1"/>
          </w:rPr>
          <w:t>www.torgi.gov.ru</w:t>
        </w:r>
      </w:hyperlink>
      <w:r w:rsidRPr="00F462A5">
        <w:t xml:space="preserve">, на сайте в сети «Интернет» организатора продажи - электронной площадки </w:t>
      </w:r>
      <w:hyperlink r:id="rId18">
        <w:r w:rsidRPr="00F462A5">
          <w:rPr>
            <w:lang w:val="en-US"/>
          </w:rPr>
          <w:t>www</w:t>
        </w:r>
        <w:r w:rsidRPr="00F462A5">
          <w:t>.</w:t>
        </w:r>
        <w:proofErr w:type="spellStart"/>
        <w:r w:rsidRPr="00F462A5">
          <w:rPr>
            <w:lang w:val="en-US"/>
          </w:rPr>
          <w:t>rts</w:t>
        </w:r>
        <w:proofErr w:type="spellEnd"/>
        <w:r w:rsidRPr="00F462A5">
          <w:t>-</w:t>
        </w:r>
        <w:r w:rsidRPr="00F462A5">
          <w:rPr>
            <w:lang w:val="en-US"/>
          </w:rPr>
          <w:t>tender</w:t>
        </w:r>
        <w:r w:rsidRPr="00F462A5">
          <w:t>.</w:t>
        </w:r>
        <w:proofErr w:type="spellStart"/>
        <w:r w:rsidRPr="00F462A5">
          <w:rPr>
            <w:lang w:val="en-US"/>
          </w:rPr>
          <w:t>ru</w:t>
        </w:r>
        <w:proofErr w:type="spellEnd"/>
      </w:hyperlink>
      <w:r w:rsidRPr="00F462A5">
        <w:rPr>
          <w:rStyle w:val="-"/>
          <w:color w:val="auto"/>
          <w:u w:val="none"/>
        </w:rPr>
        <w:t xml:space="preserve">, а также </w:t>
      </w:r>
      <w:r w:rsidRPr="00F462A5">
        <w:t>по рабочим дням  с 09-00 до</w:t>
      </w:r>
      <w:r>
        <w:t xml:space="preserve"> 13-00 и с 14-00 до 17-00 (в пятницу до 15-00)  по адресу: город Магадан, улица Горького, дом 16,  кабинет 303 (302). </w:t>
      </w:r>
    </w:p>
    <w:p w14:paraId="0DB5D26A" w14:textId="77777777" w:rsidR="00E32116" w:rsidRDefault="00E32116" w:rsidP="00E32116">
      <w:pPr>
        <w:ind w:firstLine="567"/>
        <w:jc w:val="both"/>
      </w:pPr>
      <w:r>
        <w:t xml:space="preserve">Контактное лицо: </w:t>
      </w:r>
    </w:p>
    <w:p w14:paraId="1355F44B" w14:textId="77777777" w:rsidR="00E32116" w:rsidRDefault="00E32116" w:rsidP="00E32116">
      <w:pPr>
        <w:ind w:firstLine="567"/>
        <w:jc w:val="both"/>
      </w:pPr>
      <w:r>
        <w:t xml:space="preserve">- </w:t>
      </w:r>
      <w:r w:rsidRPr="00F462A5">
        <w:rPr>
          <w:b/>
        </w:rPr>
        <w:t>Черкасова Юлия Викторовна</w:t>
      </w:r>
      <w:r w:rsidRPr="00E353D3">
        <w:t xml:space="preserve"> - начальник отдела приватизации, торгов и аренды муниципального имущества </w:t>
      </w:r>
      <w:r>
        <w:t xml:space="preserve">ДИЖО мэрии </w:t>
      </w:r>
      <w:r w:rsidRPr="00E353D3">
        <w:t>горо</w:t>
      </w:r>
      <w:r>
        <w:t>да Магадана</w:t>
      </w:r>
      <w:r w:rsidRPr="00E353D3">
        <w:t xml:space="preserve">, тел. </w:t>
      </w:r>
      <w:r w:rsidRPr="00F462A5">
        <w:rPr>
          <w:b/>
        </w:rPr>
        <w:t>(4132) 62-62-23</w:t>
      </w:r>
      <w:r w:rsidRPr="00E353D3">
        <w:t xml:space="preserve">; </w:t>
      </w:r>
    </w:p>
    <w:p w14:paraId="6389952B" w14:textId="77777777" w:rsidR="00E32116" w:rsidRDefault="00E32116" w:rsidP="00E32116">
      <w:pPr>
        <w:ind w:firstLine="567"/>
        <w:jc w:val="both"/>
      </w:pPr>
      <w:r>
        <w:t xml:space="preserve">- </w:t>
      </w:r>
      <w:r w:rsidRPr="00F462A5">
        <w:rPr>
          <w:b/>
        </w:rPr>
        <w:t>Юхнович Татьяна Анатольевна</w:t>
      </w:r>
      <w:r w:rsidRPr="00E353D3">
        <w:t xml:space="preserve"> – консультант отдела приватизации, торгов и аренды муниципального имущества </w:t>
      </w:r>
      <w:r>
        <w:t>ДИЖО мэрии</w:t>
      </w:r>
      <w:r w:rsidRPr="00E353D3">
        <w:t xml:space="preserve"> города Магадана, тел. </w:t>
      </w:r>
      <w:r w:rsidRPr="00F462A5">
        <w:rPr>
          <w:b/>
        </w:rPr>
        <w:t>(4132) 62-62-23</w:t>
      </w:r>
      <w:r w:rsidRPr="00E353D3">
        <w:t>.</w:t>
      </w:r>
    </w:p>
    <w:p w14:paraId="302C8E1B" w14:textId="77777777" w:rsidR="00E32116" w:rsidRDefault="00E32116" w:rsidP="00E32116">
      <w:pPr>
        <w:ind w:firstLine="567"/>
        <w:jc w:val="both"/>
      </w:pPr>
      <w:r>
        <w:t>4.3. Любое лицо независимо от регистрации на электронной площадке вправе направить на электронный адрес организатора продажи, указанный в информационном сообщении о проведении продажи, запрос о разъяснении размещенной информации.</w:t>
      </w:r>
    </w:p>
    <w:p w14:paraId="38546279" w14:textId="77777777" w:rsidR="00E32116" w:rsidRDefault="00E32116" w:rsidP="00E32116">
      <w:pPr>
        <w:ind w:firstLine="567"/>
        <w:jc w:val="both"/>
      </w:pPr>
      <w: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14:paraId="18528C6F" w14:textId="77777777" w:rsidR="00E32116" w:rsidRDefault="00E32116" w:rsidP="00E32116">
      <w:pPr>
        <w:ind w:firstLine="567"/>
        <w:jc w:val="both"/>
      </w:pPr>
      <w:r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145CC36A" w14:textId="77777777" w:rsidR="00E260FB" w:rsidRDefault="00E260FB" w:rsidP="00AE5D9E">
      <w:pPr>
        <w:jc w:val="center"/>
        <w:rPr>
          <w:b/>
        </w:rPr>
      </w:pPr>
    </w:p>
    <w:p w14:paraId="237E3002" w14:textId="77777777" w:rsidR="00AE5D9E" w:rsidRPr="00F02AC2" w:rsidRDefault="00AE5D9E" w:rsidP="00F02AC2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5" w:name="_Toc171428865"/>
      <w:r w:rsidRPr="00F02AC2">
        <w:rPr>
          <w:rFonts w:ascii="Times New Roman" w:hAnsi="Times New Roman" w:cs="Times New Roman"/>
          <w:color w:val="auto"/>
          <w:sz w:val="24"/>
        </w:rPr>
        <w:t>5. Порядок подачи (приема) и отзыва заявок</w:t>
      </w:r>
      <w:bookmarkEnd w:id="5"/>
    </w:p>
    <w:p w14:paraId="222C1D78" w14:textId="77777777" w:rsidR="00E32116" w:rsidRDefault="00E32116" w:rsidP="00E32116">
      <w:pPr>
        <w:tabs>
          <w:tab w:val="left" w:pos="284"/>
        </w:tabs>
        <w:ind w:firstLine="567"/>
        <w:jc w:val="both"/>
        <w:rPr>
          <w:bCs/>
        </w:rPr>
      </w:pPr>
      <w:r>
        <w:t>5.1. Прием заявок и прилагаемых к ним документов начинается с даты и времени, указанных в информационном сообщении о проведении продажи муниципального имущества в электронной форме, осуществляется в сроки, установленные в информационном сообщении.</w:t>
      </w:r>
    </w:p>
    <w:p w14:paraId="11733886" w14:textId="77777777" w:rsidR="00E32116" w:rsidRDefault="00E32116" w:rsidP="00E32116">
      <w:pPr>
        <w:tabs>
          <w:tab w:val="left" w:pos="284"/>
        </w:tabs>
        <w:ind w:firstLine="567"/>
        <w:jc w:val="both"/>
      </w:pPr>
      <w:r>
        <w:t xml:space="preserve">5.2. 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</w:t>
      </w:r>
      <w:r>
        <w:lastRenderedPageBreak/>
        <w:t xml:space="preserve">документов, предусмотренных Федеральным </w:t>
      </w:r>
      <w:hyperlink r:id="rId19">
        <w:r>
          <w:t>законом</w:t>
        </w:r>
      </w:hyperlink>
      <w:r>
        <w:t xml:space="preserve"> о приватизации от 21 декабря 2001 г. № 178-ФЗ «О приватизации государственного и муниципального имущества».</w:t>
      </w:r>
    </w:p>
    <w:p w14:paraId="0C4C1B70" w14:textId="77777777" w:rsidR="00E32116" w:rsidRDefault="00E32116" w:rsidP="00E32116">
      <w:pPr>
        <w:tabs>
          <w:tab w:val="left" w:pos="284"/>
        </w:tabs>
        <w:ind w:firstLine="567"/>
        <w:jc w:val="both"/>
      </w:pPr>
      <w:r>
        <w:t xml:space="preserve">5.3. Одно лицо имеет право подать только одну заявку </w:t>
      </w:r>
      <w:r w:rsidRPr="006F5A93">
        <w:t>(за исключением продажи акций акционерных обществ на специализированном аукционе).</w:t>
      </w:r>
    </w:p>
    <w:p w14:paraId="5EC55859" w14:textId="77777777" w:rsidR="00E32116" w:rsidRDefault="00E32116" w:rsidP="00E32116">
      <w:pPr>
        <w:tabs>
          <w:tab w:val="left" w:pos="284"/>
        </w:tabs>
        <w:ind w:firstLine="567"/>
        <w:jc w:val="both"/>
        <w:rPr>
          <w:rFonts w:ascii="TimesNewRoman" w:hAnsi="TimesNewRoman"/>
        </w:rPr>
      </w:pPr>
      <w:r>
        <w:t xml:space="preserve">5.4. </w:t>
      </w:r>
      <w:r>
        <w:rPr>
          <w:rFonts w:ascii="TimesNewRoman" w:hAnsi="TimesNewRoman"/>
        </w:rPr>
        <w:t>Все подаваемые претендентом документы не должны иметь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14:paraId="53DB452B" w14:textId="77777777" w:rsidR="00E32116" w:rsidRDefault="00E32116" w:rsidP="00E32116">
      <w:pPr>
        <w:tabs>
          <w:tab w:val="left" w:pos="284"/>
        </w:tabs>
        <w:ind w:firstLine="567"/>
        <w:jc w:val="both"/>
        <w:rPr>
          <w:bCs/>
        </w:rPr>
      </w:pPr>
      <w:r>
        <w:t>5.5. </w:t>
      </w:r>
      <w:r w:rsidRPr="006F5A93">
        <w:t>Заявки с прилагаемыми к ним документами, а также предложения о цене имущества (при проведении продажи имущества на конкурсе, за исключением случая проведения продажи на конкурсе объекта культурного наследия, находящегося в неудовлетворительном состоянии, либо объекта речного порта, находящегося в неудовлетворительном состоянии, и по минимально допустимой цене), поданные с нарушением установленного срока, на электро</w:t>
      </w:r>
      <w:r>
        <w:t>нной площадке не регистрируются.</w:t>
      </w:r>
    </w:p>
    <w:p w14:paraId="1DF95F9C" w14:textId="77777777" w:rsidR="00E32116" w:rsidRDefault="00E32116" w:rsidP="00E32116">
      <w:pPr>
        <w:tabs>
          <w:tab w:val="left" w:pos="284"/>
        </w:tabs>
        <w:ind w:firstLine="567"/>
        <w:jc w:val="both"/>
        <w:rPr>
          <w:bCs/>
        </w:rPr>
      </w:pPr>
      <w:r>
        <w:t>5.6. При приеме заявок от претендентов оператор электронной площадки обеспечивает:</w:t>
      </w:r>
    </w:p>
    <w:p w14:paraId="02D5A71D" w14:textId="77777777" w:rsidR="00E32116" w:rsidRDefault="00E32116" w:rsidP="00E32116">
      <w:pPr>
        <w:tabs>
          <w:tab w:val="left" w:pos="284"/>
        </w:tabs>
        <w:ind w:firstLine="567"/>
        <w:jc w:val="both"/>
      </w:pPr>
      <w:r>
        <w:t xml:space="preserve">- </w:t>
      </w:r>
      <w:r w:rsidRPr="006F5A93">
        <w:t xml:space="preserve">принятие и регистрацию в электронных журналах заявок и прилагаемых к ним документов (в журнале приема заявок), а также предложений участников о цене имущества; </w:t>
      </w:r>
    </w:p>
    <w:p w14:paraId="5978A2EE" w14:textId="77777777" w:rsidR="00E32116" w:rsidRDefault="00E32116" w:rsidP="00E32116">
      <w:pPr>
        <w:tabs>
          <w:tab w:val="left" w:pos="284"/>
        </w:tabs>
        <w:ind w:firstLine="567"/>
        <w:jc w:val="both"/>
      </w:pPr>
      <w:r>
        <w:t xml:space="preserve">- </w:t>
      </w:r>
      <w:r w:rsidRPr="006F5A93">
        <w:t>конфиденциальность данных о претендентах и участниках, за исключением информации, подлежащей размещению в открытой части электронной площадк</w:t>
      </w:r>
      <w:r>
        <w:t>и, на официальном сайте в сети «</w:t>
      </w:r>
      <w:r w:rsidRPr="006F5A93">
        <w:t>Интернет</w:t>
      </w:r>
      <w:r>
        <w:t>»</w:t>
      </w:r>
      <w:r w:rsidRPr="006F5A93">
        <w:t xml:space="preserve">, а также на сайте продавца в сети </w:t>
      </w:r>
      <w:r>
        <w:t>«</w:t>
      </w:r>
      <w:r w:rsidRPr="006F5A93">
        <w:t>Интернет</w:t>
      </w:r>
      <w:r>
        <w:t>».</w:t>
      </w:r>
    </w:p>
    <w:p w14:paraId="040F626D" w14:textId="77777777" w:rsidR="00E32116" w:rsidRDefault="00E32116" w:rsidP="00E32116">
      <w:pPr>
        <w:tabs>
          <w:tab w:val="left" w:pos="284"/>
        </w:tabs>
        <w:ind w:firstLine="567"/>
        <w:jc w:val="both"/>
      </w:pPr>
      <w:r>
        <w:t xml:space="preserve">5.7. В </w:t>
      </w:r>
      <w:r w:rsidRPr="006F5A93">
        <w:t>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5D3FB188" w14:textId="77777777" w:rsidR="00E32116" w:rsidRDefault="00E32116" w:rsidP="00E32116">
      <w:pPr>
        <w:tabs>
          <w:tab w:val="left" w:pos="284"/>
        </w:tabs>
        <w:ind w:firstLine="567"/>
        <w:jc w:val="both"/>
        <w:rPr>
          <w:bCs/>
        </w:rPr>
      </w:pPr>
      <w:r>
        <w:t xml:space="preserve">5.8. Претендент вправе не позднее дня окончания приема заявок отозвать заявку путем направления уведомления об отзыве заявки на электронную площадку, за исключением случая проведения продажи имущества </w:t>
      </w:r>
      <w:r w:rsidRPr="00854BFB">
        <w:t>по минимально допустимой цене</w:t>
      </w:r>
      <w:r>
        <w:t>.</w:t>
      </w:r>
    </w:p>
    <w:p w14:paraId="6F8AA89D" w14:textId="77777777" w:rsidR="00E32116" w:rsidRDefault="00E32116" w:rsidP="00E32116">
      <w:pPr>
        <w:tabs>
          <w:tab w:val="left" w:pos="284"/>
        </w:tabs>
        <w:ind w:firstLine="567"/>
        <w:jc w:val="both"/>
        <w:rPr>
          <w:bCs/>
        </w:rPr>
      </w:pPr>
      <w:r>
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357372B1" w14:textId="77777777" w:rsidR="00E32116" w:rsidRPr="00327723" w:rsidRDefault="00E32116" w:rsidP="00E32116">
      <w:pPr>
        <w:ind w:firstLine="567"/>
        <w:jc w:val="both"/>
      </w:pPr>
      <w:r w:rsidRPr="00327723">
        <w:t>5.9. Для участия в продаже имущества по минимально допустимой цене претенденты, помимо заявки и документов, указанных в разделе 6, заявляют свои предложения о цене имущества открыто в ходе приема заявок.</w:t>
      </w:r>
    </w:p>
    <w:p w14:paraId="2903BA42" w14:textId="77777777" w:rsidR="00E32116" w:rsidRDefault="00E32116" w:rsidP="00E32116">
      <w:pPr>
        <w:ind w:firstLine="567"/>
        <w:jc w:val="both"/>
      </w:pPr>
      <w:r w:rsidRPr="00961F8A">
        <w:t>Зарегистрированная заявка является поступившим продавцу предложением (офертой) претендента, выражающим его намерение считать себя лицом, заключившим с продавцом договор купли-продажи имущества по предлагаемой претендентом цене имущества.</w:t>
      </w:r>
    </w:p>
    <w:p w14:paraId="0F0D342C" w14:textId="77777777" w:rsidR="00E32116" w:rsidRPr="00961F8A" w:rsidRDefault="00E32116" w:rsidP="00E32116">
      <w:pPr>
        <w:ind w:firstLine="567"/>
        <w:jc w:val="both"/>
      </w:pPr>
      <w:r>
        <w:t xml:space="preserve">5.10. </w:t>
      </w:r>
      <w:r w:rsidRPr="00B6517B">
        <w:t>Время создания, получения и отправки электронных документов на электронной площадке, а также время проведения процедуры продажи имущества соответствует местному времени, в котором функционирует электронная площадка.</w:t>
      </w:r>
    </w:p>
    <w:p w14:paraId="51E8379E" w14:textId="77777777" w:rsidR="00AE5D9E" w:rsidRPr="00C97B20" w:rsidRDefault="00AE5D9E" w:rsidP="00C97B20">
      <w:pPr>
        <w:pStyle w:val="3"/>
        <w:jc w:val="center"/>
        <w:rPr>
          <w:rFonts w:ascii="Times New Roman" w:hAnsi="Times New Roman" w:cs="Times New Roman"/>
          <w:color w:val="auto"/>
        </w:rPr>
      </w:pPr>
    </w:p>
    <w:p w14:paraId="303B82D4" w14:textId="52A3B445" w:rsidR="00AE5D9E" w:rsidRPr="00F02AC2" w:rsidRDefault="00AE5D9E" w:rsidP="00F02AC2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6" w:name="_Toc171428866"/>
      <w:r w:rsidRPr="00F02AC2">
        <w:rPr>
          <w:rFonts w:ascii="Times New Roman" w:hAnsi="Times New Roman" w:cs="Times New Roman"/>
          <w:color w:val="auto"/>
          <w:sz w:val="24"/>
        </w:rPr>
        <w:t xml:space="preserve">6. Перечень документов, </w:t>
      </w:r>
      <w:r w:rsidRPr="00F02AC2">
        <w:rPr>
          <w:rFonts w:ascii="Times New Roman" w:hAnsi="Times New Roman" w:cs="Times New Roman"/>
          <w:bCs/>
          <w:color w:val="auto"/>
          <w:sz w:val="24"/>
        </w:rPr>
        <w:t>представляемых</w:t>
      </w:r>
      <w:r w:rsidRPr="00F02AC2">
        <w:rPr>
          <w:rFonts w:ascii="Times New Roman" w:hAnsi="Times New Roman" w:cs="Times New Roman"/>
          <w:color w:val="auto"/>
          <w:sz w:val="24"/>
        </w:rPr>
        <w:t xml:space="preserve"> претендентами на участие в продаже муниципального имущества,</w:t>
      </w:r>
      <w:r w:rsidR="00C97B20" w:rsidRPr="00F02AC2">
        <w:rPr>
          <w:rFonts w:ascii="Times New Roman" w:hAnsi="Times New Roman" w:cs="Times New Roman"/>
          <w:color w:val="auto"/>
          <w:sz w:val="24"/>
        </w:rPr>
        <w:t xml:space="preserve"> </w:t>
      </w:r>
      <w:r w:rsidRPr="00F02AC2">
        <w:rPr>
          <w:rFonts w:ascii="Times New Roman" w:hAnsi="Times New Roman" w:cs="Times New Roman"/>
          <w:color w:val="auto"/>
          <w:sz w:val="24"/>
        </w:rPr>
        <w:t>и требования к их оформлению</w:t>
      </w:r>
      <w:bookmarkEnd w:id="6"/>
    </w:p>
    <w:p w14:paraId="54F116E4" w14:textId="77777777" w:rsidR="00E32116" w:rsidRDefault="00E32116" w:rsidP="00E32116">
      <w:pPr>
        <w:tabs>
          <w:tab w:val="left" w:pos="284"/>
        </w:tabs>
        <w:ind w:firstLine="567"/>
        <w:jc w:val="both"/>
        <w:rPr>
          <w:rFonts w:ascii="TimesNewRoman" w:hAnsi="TimesNewRoman"/>
        </w:rPr>
      </w:pPr>
      <w:r>
        <w:rPr>
          <w:rFonts w:ascii="TimesNewRoman" w:hAnsi="TimesNewRoman"/>
        </w:rPr>
        <w:t xml:space="preserve">6.1. Одновременно с </w:t>
      </w:r>
      <w:r w:rsidRPr="00111F23">
        <w:rPr>
          <w:rFonts w:ascii="TimesNewRoman" w:hAnsi="TimesNewRoman"/>
          <w:b/>
        </w:rPr>
        <w:t>заявкой</w:t>
      </w:r>
      <w:r>
        <w:rPr>
          <w:rFonts w:ascii="TimesNewRoman" w:hAnsi="TimesNewRoman"/>
        </w:rPr>
        <w:t xml:space="preserve"> на участие в продаже муниципального имущества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14:paraId="4008164C" w14:textId="77777777" w:rsidR="00E32116" w:rsidRDefault="00E32116" w:rsidP="00E32116">
      <w:pPr>
        <w:tabs>
          <w:tab w:val="left" w:pos="284"/>
        </w:tabs>
        <w:ind w:firstLine="567"/>
        <w:jc w:val="both"/>
        <w:rPr>
          <w:rFonts w:ascii="TimesNewRoman" w:hAnsi="TimesNewRoman"/>
        </w:rPr>
      </w:pPr>
      <w:r>
        <w:rPr>
          <w:rFonts w:ascii="TimesNewRoman" w:hAnsi="TimesNewRoman"/>
        </w:rPr>
        <w:t xml:space="preserve">6.1.1. </w:t>
      </w:r>
      <w:r w:rsidRPr="00111F23">
        <w:rPr>
          <w:rFonts w:ascii="TimesNewRoman" w:hAnsi="TimesNewRoman"/>
          <w:b/>
        </w:rPr>
        <w:t>Доверенность</w:t>
      </w:r>
      <w:r>
        <w:rPr>
          <w:rFonts w:ascii="TimesNewRoman" w:hAnsi="TimesNewRoman"/>
        </w:rPr>
        <w:t xml:space="preserve">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14:paraId="114C49EA" w14:textId="77777777" w:rsidR="00E32116" w:rsidRDefault="00E32116" w:rsidP="00E32116">
      <w:pPr>
        <w:tabs>
          <w:tab w:val="left" w:pos="284"/>
        </w:tabs>
        <w:ind w:firstLine="567"/>
        <w:jc w:val="both"/>
        <w:rPr>
          <w:rFonts w:ascii="TimesNewRoman" w:hAnsi="TimesNewRoman"/>
        </w:rPr>
      </w:pPr>
      <w:r>
        <w:rPr>
          <w:rFonts w:ascii="TimesNewRoman" w:hAnsi="TimesNewRoman"/>
        </w:rPr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36BC437D" w14:textId="77777777" w:rsidR="00E32116" w:rsidRDefault="00E32116" w:rsidP="00E32116">
      <w:pPr>
        <w:tabs>
          <w:tab w:val="left" w:pos="284"/>
        </w:tabs>
        <w:ind w:firstLine="567"/>
        <w:jc w:val="both"/>
        <w:rPr>
          <w:rFonts w:ascii="TimesNewRoman" w:hAnsi="TimesNewRoman"/>
        </w:rPr>
      </w:pPr>
      <w:r>
        <w:rPr>
          <w:rFonts w:ascii="TimesNewRoman" w:hAnsi="TimesNewRoman"/>
        </w:rPr>
        <w:t xml:space="preserve">6.1.2. </w:t>
      </w:r>
      <w:r w:rsidRPr="009028C3">
        <w:rPr>
          <w:rFonts w:ascii="TimesNewRoman" w:hAnsi="TimesNewRoman"/>
          <w:i/>
          <w:u w:val="single"/>
        </w:rPr>
        <w:t>юридические лица</w:t>
      </w:r>
      <w:r>
        <w:rPr>
          <w:rFonts w:ascii="TimesNewRoman" w:hAnsi="TimesNewRoman"/>
        </w:rPr>
        <w:t>:</w:t>
      </w:r>
    </w:p>
    <w:p w14:paraId="6F75F610" w14:textId="77777777" w:rsidR="00E32116" w:rsidRDefault="00E32116" w:rsidP="00E32116">
      <w:pPr>
        <w:ind w:firstLine="567"/>
        <w:jc w:val="both"/>
      </w:pPr>
      <w:r>
        <w:t xml:space="preserve">- заверенные копии </w:t>
      </w:r>
      <w:r w:rsidRPr="00111F23">
        <w:rPr>
          <w:b/>
        </w:rPr>
        <w:t>учредительных документов</w:t>
      </w:r>
      <w:r>
        <w:t>;</w:t>
      </w:r>
    </w:p>
    <w:p w14:paraId="1B6DB3FC" w14:textId="77777777" w:rsidR="00E32116" w:rsidRDefault="00E32116" w:rsidP="00E32116">
      <w:pPr>
        <w:ind w:firstLine="567"/>
        <w:jc w:val="both"/>
      </w:pPr>
      <w:r>
        <w:t xml:space="preserve">- </w:t>
      </w:r>
      <w:r w:rsidRPr="009028C3">
        <w:rPr>
          <w:b/>
        </w:rPr>
        <w:t xml:space="preserve">документ, который подтверждает полномочия руководителя юридического лица </w:t>
      </w:r>
      <w:r w:rsidRPr="009028C3">
        <w:t xml:space="preserve">на осуществление действий от имени юридического лица </w:t>
      </w:r>
      <w:r>
        <w:t>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5A9E7AE0" w14:textId="77777777" w:rsidR="00E32116" w:rsidRDefault="00E32116" w:rsidP="00E32116">
      <w:pPr>
        <w:ind w:firstLine="567"/>
        <w:jc w:val="both"/>
      </w:pPr>
      <w:r>
        <w:t xml:space="preserve">- </w:t>
      </w:r>
      <w:r w:rsidRPr="00F55EEC">
        <w:rPr>
          <w:b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</w:t>
      </w:r>
      <w:r w:rsidRPr="00F55EEC">
        <w:t xml:space="preserve"> (реестр владельцев акций либо выписка из него или заверенное печатью юридического лица (при наличии печати) и подписанное его руководителем письмо).</w:t>
      </w:r>
    </w:p>
    <w:p w14:paraId="0CDCC349" w14:textId="77777777" w:rsidR="00E32116" w:rsidRDefault="00E32116" w:rsidP="00E32116">
      <w:pPr>
        <w:ind w:firstLine="567"/>
        <w:jc w:val="both"/>
        <w:rPr>
          <w:bCs/>
        </w:rPr>
      </w:pPr>
      <w:r>
        <w:rPr>
          <w:rFonts w:eastAsia="Calibri"/>
          <w:lang w:eastAsia="en-US"/>
        </w:rPr>
        <w:t xml:space="preserve">6.1.3. </w:t>
      </w:r>
      <w:r w:rsidRPr="009028C3">
        <w:rPr>
          <w:rFonts w:eastAsia="Calibri"/>
          <w:i/>
          <w:u w:val="single"/>
          <w:lang w:eastAsia="en-US"/>
        </w:rPr>
        <w:t>физические лица, в том числе индивидуальные предприниматели</w:t>
      </w:r>
    </w:p>
    <w:p w14:paraId="0C3C8E2E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 xml:space="preserve">- </w:t>
      </w:r>
      <w:r w:rsidRPr="00111F23">
        <w:rPr>
          <w:bCs/>
        </w:rPr>
        <w:t xml:space="preserve">копии всех его листов </w:t>
      </w:r>
      <w:r w:rsidRPr="009028C3">
        <w:rPr>
          <w:b/>
          <w:bCs/>
        </w:rPr>
        <w:t>документа, удостоверяющего личность</w:t>
      </w:r>
      <w:r>
        <w:rPr>
          <w:bCs/>
        </w:rPr>
        <w:t>.</w:t>
      </w:r>
    </w:p>
    <w:p w14:paraId="0A273934" w14:textId="77777777" w:rsidR="00E32116" w:rsidRDefault="00E32116" w:rsidP="00E32116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6.1.4. </w:t>
      </w:r>
      <w:r w:rsidRPr="009028C3">
        <w:rPr>
          <w:rFonts w:eastAsia="Calibri"/>
          <w:b/>
          <w:lang w:eastAsia="en-US"/>
        </w:rPr>
        <w:t>Опись</w:t>
      </w:r>
      <w:r>
        <w:rPr>
          <w:rFonts w:eastAsia="Calibri"/>
          <w:lang w:eastAsia="en-US"/>
        </w:rPr>
        <w:t xml:space="preserve"> представленных документов, подписанная претендентом или его уполномоченным представителем.</w:t>
      </w:r>
    </w:p>
    <w:p w14:paraId="1DCA461A" w14:textId="77777777" w:rsidR="00E32116" w:rsidRDefault="00E32116" w:rsidP="00E32116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6.1.5. Заявки подаются одновременно с полным комплектом документов, установленным в настоящем информационном сообщении, </w:t>
      </w:r>
      <w:r w:rsidRPr="00B6517B">
        <w:rPr>
          <w:rFonts w:eastAsia="Calibri"/>
          <w:lang w:eastAsia="en-US"/>
        </w:rPr>
        <w:t>в форме электронных документов</w:t>
      </w:r>
      <w:r>
        <w:rPr>
          <w:rFonts w:eastAsia="Calibri"/>
          <w:lang w:eastAsia="en-US"/>
        </w:rPr>
        <w:t xml:space="preserve">. </w:t>
      </w:r>
    </w:p>
    <w:p w14:paraId="73F00E7C" w14:textId="77777777" w:rsidR="00E32116" w:rsidRDefault="00E32116" w:rsidP="00E32116">
      <w:pPr>
        <w:tabs>
          <w:tab w:val="left" w:pos="284"/>
        </w:tabs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6.1.6.</w:t>
      </w:r>
      <w:r>
        <w:rPr>
          <w:rFonts w:eastAsia="Calibri"/>
        </w:rPr>
        <w:t> </w:t>
      </w:r>
      <w:r>
        <w:rPr>
          <w:rFonts w:eastAsia="Calibri"/>
          <w:lang w:eastAsia="en-US"/>
        </w:rPr>
        <w:t xml:space="preserve">Наличие электронной подписи означает, что документы и сведения, поданные в форме электронных документов, направлены от имени претендента, и отправитель несет ответственность за подлинность и достоверность таких документов и сведений. </w:t>
      </w:r>
    </w:p>
    <w:p w14:paraId="65A9EAC9" w14:textId="77777777" w:rsidR="00AE5D9E" w:rsidRPr="008A2355" w:rsidRDefault="00AE5D9E" w:rsidP="00C97B20">
      <w:pPr>
        <w:pStyle w:val="2"/>
        <w:jc w:val="center"/>
        <w:rPr>
          <w:rFonts w:ascii="Times New Roman" w:hAnsi="Times New Roman" w:cs="Times New Roman"/>
          <w:bCs/>
          <w:color w:val="auto"/>
          <w:sz w:val="24"/>
        </w:rPr>
      </w:pPr>
      <w:bookmarkStart w:id="7" w:name="_Toc171428867"/>
      <w:r w:rsidRPr="008A2355">
        <w:rPr>
          <w:rFonts w:ascii="Times New Roman" w:hAnsi="Times New Roman" w:cs="Times New Roman"/>
          <w:color w:val="auto"/>
          <w:sz w:val="24"/>
        </w:rPr>
        <w:t>7. Порядок внесения задатка и его возврата</w:t>
      </w:r>
      <w:bookmarkEnd w:id="7"/>
    </w:p>
    <w:p w14:paraId="3FC4A18C" w14:textId="77777777" w:rsidR="00E32116" w:rsidRDefault="00E32116" w:rsidP="00E32116">
      <w:pPr>
        <w:autoSpaceDE w:val="0"/>
        <w:autoSpaceDN w:val="0"/>
        <w:adjustRightInd w:val="0"/>
        <w:ind w:firstLine="567"/>
        <w:jc w:val="both"/>
      </w:pPr>
      <w:r>
        <w:t>7.1. Для участия в продаже муниципального имущества в электронной форме (</w:t>
      </w:r>
      <w:r w:rsidRPr="00800459">
        <w:rPr>
          <w:b/>
        </w:rPr>
        <w:t>аукционе, продаже посредством публичного предложения</w:t>
      </w:r>
      <w:r>
        <w:t>) претенденты перечисляют задаток в счет обеспечения оплаты приобретаемого имущества в размере:</w:t>
      </w:r>
    </w:p>
    <w:p w14:paraId="75765C69" w14:textId="77777777" w:rsidR="00E32116" w:rsidRDefault="00E32116" w:rsidP="00E3211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- 20 процентов начальной цены, указанной в информационном сообщении о продаже государственного или муниципального имущества и составляющей 100 миллионов рублей и более;</w:t>
      </w:r>
    </w:p>
    <w:p w14:paraId="58C41F34" w14:textId="77777777" w:rsidR="00E32116" w:rsidRDefault="00E32116" w:rsidP="00E3211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- 10 процентов начальной цены, указанной в информационном сообщении о продаже государственного или муниципального имущества и составляющей менее 100 миллионов рублей.</w:t>
      </w:r>
    </w:p>
    <w:p w14:paraId="76EDFFDB" w14:textId="77777777" w:rsidR="00E32116" w:rsidRDefault="00E32116" w:rsidP="00E3211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00459">
        <w:rPr>
          <w:rFonts w:eastAsiaTheme="minorHAnsi"/>
          <w:lang w:eastAsia="en-US"/>
        </w:rPr>
        <w:t xml:space="preserve">Для участия в </w:t>
      </w:r>
      <w:r w:rsidRPr="00800459">
        <w:rPr>
          <w:rFonts w:eastAsiaTheme="minorHAnsi"/>
          <w:b/>
          <w:lang w:eastAsia="en-US"/>
        </w:rPr>
        <w:t>продаже по минимально допустимой цене</w:t>
      </w:r>
      <w:r w:rsidRPr="00800459">
        <w:rPr>
          <w:rFonts w:eastAsiaTheme="minorHAnsi"/>
          <w:lang w:eastAsia="en-US"/>
        </w:rPr>
        <w:t xml:space="preserve"> претендент вносит задаток в размере одного процента цены первоначального предложения, указанной в информационном сообщении о продаже такого государственного или муниципального имущества посредством публичного предложения.</w:t>
      </w:r>
    </w:p>
    <w:p w14:paraId="237D58F7" w14:textId="77777777" w:rsidR="00E32116" w:rsidRDefault="00E32116" w:rsidP="00E32116">
      <w:pPr>
        <w:tabs>
          <w:tab w:val="left" w:pos="284"/>
        </w:tabs>
        <w:ind w:firstLine="567"/>
        <w:jc w:val="both"/>
      </w:pPr>
      <w:r>
        <w:t>7.2.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установленном порядке.</w:t>
      </w:r>
    </w:p>
    <w:p w14:paraId="1ACABE7F" w14:textId="77777777" w:rsidR="00E32116" w:rsidRDefault="00E32116" w:rsidP="00E32116">
      <w:pPr>
        <w:pStyle w:val="Default"/>
        <w:ind w:firstLine="567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7.3. Порядок перечисления (либо возврата) задатка установлен Соглашением о гарантийном обеспечении на электронной площадке «РТС-тендер» Имущественные торги, размещенном в разделе «Документы электронной площадки «РТС-тендер» для проведения имущественных торгов». </w:t>
      </w:r>
    </w:p>
    <w:p w14:paraId="6EFABB8A" w14:textId="77777777" w:rsidR="00E32116" w:rsidRDefault="00E32116" w:rsidP="00E32116">
      <w:pPr>
        <w:ind w:firstLine="567"/>
        <w:jc w:val="both"/>
      </w:pPr>
      <w:r>
        <w:t xml:space="preserve">7.4. Для целей выдачи продавцу задатка претендент перечисляет на счет организатора продажи гарантийное обеспечение. Денежные средства, перечисленные в счет гарантийного обеспечения, учитываются на аналитическом счете претендента, привязанном к счету организатора продажи. </w:t>
      </w:r>
    </w:p>
    <w:p w14:paraId="23F9A02F" w14:textId="77777777" w:rsidR="00E32116" w:rsidRDefault="00E32116" w:rsidP="00E32116">
      <w:pPr>
        <w:ind w:firstLine="567"/>
        <w:jc w:val="both"/>
      </w:pPr>
      <w:r>
        <w:t xml:space="preserve">7.5. </w:t>
      </w:r>
      <w:r w:rsidRPr="00BE7716">
        <w:rPr>
          <w:b/>
        </w:rPr>
        <w:t>Гарантийное обеспечение перечисляется претендентом на следующие реквизиты организатора продажи: Получатель: ООО «РТС-тендер», ИНН: 7710357167, КПП: 773001001, банк получателя: Филиал «Корпоративный» ПАО «СОВКОМБАНК» г. Москва, расчетный счет: 40702810512030016362, корреспондентский счет: 30101810445250000360, БИК: 044525360. Назначение платежа: Внесение гарантийного обеспечения по соглашению о внесении гарантийного обеспечения, № аналитического счета _________, без НДС.</w:t>
      </w:r>
    </w:p>
    <w:p w14:paraId="3A82F913" w14:textId="77777777" w:rsidR="00E32116" w:rsidRDefault="00E32116" w:rsidP="00E32116">
      <w:pPr>
        <w:ind w:firstLine="567"/>
        <w:jc w:val="both"/>
      </w:pPr>
      <w:r>
        <w:t>7.6. Основанием для блокирования средств гарантийного обеспечения является заявка претендента. Документом, подтверждающим поступление задатка на счет, указанный в информационном сообщении, является выписка с этого счета.</w:t>
      </w:r>
    </w:p>
    <w:p w14:paraId="4D9A2B1D" w14:textId="77777777" w:rsidR="00E32116" w:rsidRDefault="00E32116" w:rsidP="00E32116">
      <w:pPr>
        <w:ind w:firstLine="567"/>
        <w:jc w:val="both"/>
      </w:pPr>
      <w:r>
        <w:t xml:space="preserve">Средства гарантийного обеспечения блокируются в объеме задатка, размер которого указан в настоящем информационном сообщении о проведении аукциона, продаже посредством публичного предложения, для участия в которых подана заявка, при условии наличия на аналитическом счете претендента средств гарантийного обеспечения, не блокированных в размере указанного задатка (свободные средства). </w:t>
      </w:r>
    </w:p>
    <w:p w14:paraId="2E74CFE1" w14:textId="77777777" w:rsidR="00E32116" w:rsidRDefault="00E32116" w:rsidP="00E32116">
      <w:pPr>
        <w:ind w:firstLine="567"/>
        <w:jc w:val="both"/>
      </w:pPr>
      <w:r>
        <w:t xml:space="preserve">7.7. Блокирование средств гарантийного обеспечения в счет задатка для участия в аукционе, продаже посредством публичного предложения </w:t>
      </w:r>
      <w:r w:rsidRPr="008340AD">
        <w:t>или продажи по минимально допустимой цене</w:t>
      </w:r>
      <w:r>
        <w:t xml:space="preserve"> прекращается в следующем порядке: </w:t>
      </w:r>
    </w:p>
    <w:p w14:paraId="5257A422" w14:textId="77777777" w:rsidR="00E32116" w:rsidRDefault="00E32116" w:rsidP="00E32116">
      <w:pPr>
        <w:ind w:firstLine="567"/>
        <w:jc w:val="both"/>
      </w:pPr>
      <w:r>
        <w:t xml:space="preserve">а) </w:t>
      </w:r>
      <w:r w:rsidRPr="008340AD">
        <w:t xml:space="preserve">участникам, за исключением победителя или лица, признанного единственным участником аукциона, либо лица, признанного единственным участником продажи по минимально допустимой цене, - в течение 5 </w:t>
      </w:r>
      <w:r>
        <w:t xml:space="preserve">(пяти) </w:t>
      </w:r>
      <w:r w:rsidRPr="008340AD">
        <w:t>календарных дней со дня подведения итогов продажи имущества</w:t>
      </w:r>
      <w:r>
        <w:t xml:space="preserve">; </w:t>
      </w:r>
    </w:p>
    <w:p w14:paraId="07408B70" w14:textId="77777777" w:rsidR="00E32116" w:rsidRDefault="00E32116" w:rsidP="00E32116">
      <w:pPr>
        <w:ind w:firstLine="567"/>
        <w:jc w:val="both"/>
      </w:pPr>
      <w:r>
        <w:t xml:space="preserve">б) претендентам, не допущенным к участию в продаже, – в течение 5 (пяти) календарных дней со дня подписания протокола о признании претендентов участниками или со дня подведения итогов продажи имущества в случае продажи по минимально допустимой цене; </w:t>
      </w:r>
    </w:p>
    <w:p w14:paraId="52320E6B" w14:textId="77777777" w:rsidR="00E32116" w:rsidRDefault="00E32116" w:rsidP="00E32116">
      <w:pPr>
        <w:ind w:firstLine="567"/>
        <w:jc w:val="both"/>
      </w:pPr>
      <w:r>
        <w:t xml:space="preserve">в) в случае отзыва претендентом заявки на участие в аукционе, продаже посредством публичного предложения до даты (времени) окончания приема заявок – в течение 5 (пяти) календарных дней со дня поступления организатору продажи от претендента уведомления об отзыве заявки; </w:t>
      </w:r>
    </w:p>
    <w:p w14:paraId="65600AB1" w14:textId="77777777" w:rsidR="00E32116" w:rsidRDefault="00E32116" w:rsidP="00E32116">
      <w:pPr>
        <w:ind w:firstLine="567"/>
        <w:jc w:val="both"/>
      </w:pPr>
      <w:r>
        <w:t xml:space="preserve">г) в случае отзыва претендентом заявки позднее даты (времени) окончания приема заявок задаток возвращается в порядке, установленном для претендентов, не допущенных к участию в аукционе, продаже посредством публичного предложения; </w:t>
      </w:r>
    </w:p>
    <w:p w14:paraId="308710C1" w14:textId="77777777" w:rsidR="00E32116" w:rsidRDefault="00E32116" w:rsidP="00E32116">
      <w:pPr>
        <w:ind w:firstLine="567"/>
        <w:jc w:val="both"/>
      </w:pPr>
      <w:r>
        <w:t xml:space="preserve">д) в случае признания аукциона, продажи посредством публичного предложения </w:t>
      </w:r>
      <w:r w:rsidRPr="008340AD">
        <w:t>или продажи по минимально допустимой цене</w:t>
      </w:r>
      <w:r>
        <w:t xml:space="preserve"> несостоявшимися организатор аукциона, продажи посредством публичного предложения</w:t>
      </w:r>
      <w:r w:rsidRPr="008340AD">
        <w:t xml:space="preserve"> или продажи по минимально допустимой цене</w:t>
      </w:r>
      <w:r>
        <w:t xml:space="preserve"> обязуется возвратить сумму внесенного претендентом задатка в течение 5 (пяти) календарных дней со дня подписания протокола признания аукциона, продажи посредством публичного предложения </w:t>
      </w:r>
      <w:r w:rsidRPr="008340AD">
        <w:t>или продажи по минимально допустимой цене</w:t>
      </w:r>
      <w:r>
        <w:t xml:space="preserve"> несостоявшимся; </w:t>
      </w:r>
    </w:p>
    <w:p w14:paraId="489A7788" w14:textId="77777777" w:rsidR="00E32116" w:rsidRDefault="00E32116" w:rsidP="00E32116">
      <w:pPr>
        <w:ind w:firstLine="567"/>
        <w:jc w:val="both"/>
      </w:pPr>
      <w:r>
        <w:t>е) в случае отмены аукциона, продажи посредством публичного предложения</w:t>
      </w:r>
      <w:r w:rsidRPr="008340AD">
        <w:t xml:space="preserve"> или продажи по минимально допустимой цене</w:t>
      </w:r>
      <w:r>
        <w:t xml:space="preserve"> организатор продажи обязуется возвратить сумму внесенного претендентом задатка в течение 5 (пяти) календарных дней со дня принятия решения об отмене аукциона, продажи посредством публичного предложения</w:t>
      </w:r>
      <w:r w:rsidRPr="008340AD">
        <w:t xml:space="preserve"> или продажи по минимально допустимой цене</w:t>
      </w:r>
      <w:r>
        <w:t>.</w:t>
      </w:r>
    </w:p>
    <w:p w14:paraId="68E877D1" w14:textId="77777777" w:rsidR="00E32116" w:rsidRDefault="00E32116" w:rsidP="00E32116">
      <w:pPr>
        <w:ind w:firstLine="567"/>
        <w:jc w:val="both"/>
      </w:pPr>
      <w:r>
        <w:t xml:space="preserve"> 7.8. </w:t>
      </w:r>
      <w:r>
        <w:rPr>
          <w:rFonts w:ascii="TimesNewRoman,Bold" w:hAnsi="TimesNewRoman,Bold"/>
        </w:rPr>
        <w:t xml:space="preserve">Задаток победителя (или </w:t>
      </w:r>
      <w:r>
        <w:rPr>
          <w:rFonts w:eastAsiaTheme="minorHAnsi"/>
          <w:lang w:eastAsia="en-US"/>
        </w:rPr>
        <w:t>лица, признанного единственным участником аукциона),</w:t>
      </w:r>
      <w:r>
        <w:rPr>
          <w:rFonts w:ascii="TimesNewRoman,Bold" w:hAnsi="TimesNewRoman,Bold"/>
        </w:rPr>
        <w:t xml:space="preserve"> продажи посредством публичного предложения</w:t>
      </w:r>
      <w:r w:rsidRPr="008340AD">
        <w:t xml:space="preserve"> или продажи по минимально допустимой цене</w:t>
      </w:r>
      <w:r>
        <w:rPr>
          <w:rFonts w:ascii="TimesNewRoman,Bold" w:hAnsi="TimesNewRoman,Bold"/>
        </w:rPr>
        <w:t xml:space="preserve"> засчитывается в счет оплаты приобретаемого имущества и подлежит перечислению в установленном порядке в местный бюджет в течение 5 календарных дней со дня истечения срока, установленного для заключения договора купли-продажи имущества.</w:t>
      </w:r>
    </w:p>
    <w:p w14:paraId="39497DD8" w14:textId="77777777" w:rsidR="00E32116" w:rsidRDefault="00E32116" w:rsidP="00E32116">
      <w:pPr>
        <w:ind w:firstLine="567"/>
        <w:jc w:val="both"/>
        <w:rPr>
          <w:rFonts w:ascii="TimesNewRoman,Bold" w:hAnsi="TimesNewRoman,Bold"/>
        </w:rPr>
      </w:pPr>
      <w:r w:rsidRPr="00800459">
        <w:rPr>
          <w:rFonts w:ascii="TimesNewRoman,Bold" w:hAnsi="TimesNewRoman,Bold"/>
        </w:rPr>
        <w:t>Суммы задатков возвращаются участникам аукциона, за исключением его победителя либо лица, признанного единственным участником аукциона, в случае, установленном в абзаце втором пункта 3 статьи</w:t>
      </w:r>
      <w:r>
        <w:rPr>
          <w:rFonts w:ascii="TimesNewRoman,Bold" w:hAnsi="TimesNewRoman,Bold"/>
        </w:rPr>
        <w:t xml:space="preserve"> 18 </w:t>
      </w:r>
      <w:r w:rsidRPr="00523D8C">
        <w:rPr>
          <w:rFonts w:ascii="TimesNewRoman,Bold" w:hAnsi="TimesNewRoman,Bold"/>
        </w:rPr>
        <w:t>Федеральн</w:t>
      </w:r>
      <w:r>
        <w:rPr>
          <w:rFonts w:ascii="TimesNewRoman,Bold" w:hAnsi="TimesNewRoman,Bold"/>
        </w:rPr>
        <w:t>ого</w:t>
      </w:r>
      <w:r w:rsidRPr="00523D8C">
        <w:rPr>
          <w:rFonts w:ascii="TimesNewRoman,Bold" w:hAnsi="TimesNewRoman,Bold"/>
        </w:rPr>
        <w:t xml:space="preserve"> закон</w:t>
      </w:r>
      <w:r>
        <w:rPr>
          <w:rFonts w:ascii="TimesNewRoman,Bold" w:hAnsi="TimesNewRoman,Bold"/>
        </w:rPr>
        <w:t>а</w:t>
      </w:r>
      <w:r w:rsidRPr="00523D8C">
        <w:rPr>
          <w:rFonts w:ascii="TimesNewRoman,Bold" w:hAnsi="TimesNewRoman,Bold"/>
        </w:rPr>
        <w:t xml:space="preserve"> от 21.12.2001 </w:t>
      </w:r>
      <w:r>
        <w:rPr>
          <w:rFonts w:ascii="TimesNewRoman,Bold" w:hAnsi="TimesNewRoman,Bold"/>
        </w:rPr>
        <w:t>№</w:t>
      </w:r>
      <w:r w:rsidRPr="00523D8C">
        <w:rPr>
          <w:rFonts w:ascii="TimesNewRoman,Bold" w:hAnsi="TimesNewRoman,Bold"/>
        </w:rPr>
        <w:t xml:space="preserve"> 178-ФЗ</w:t>
      </w:r>
      <w:r w:rsidRPr="00800459">
        <w:rPr>
          <w:rFonts w:ascii="TimesNewRoman,Bold" w:hAnsi="TimesNewRoman,Bold"/>
        </w:rPr>
        <w:t xml:space="preserve">, в течение пяти дней с даты подведения итогов аукциона. </w:t>
      </w:r>
    </w:p>
    <w:p w14:paraId="536D970B" w14:textId="77777777" w:rsidR="00E32116" w:rsidRDefault="00E32116" w:rsidP="00E32116">
      <w:pPr>
        <w:ind w:firstLine="567"/>
        <w:jc w:val="both"/>
        <w:rPr>
          <w:rFonts w:ascii="TimesNewRoman,Bold" w:hAnsi="TimesNewRoman,Bold"/>
        </w:rPr>
      </w:pPr>
      <w:r w:rsidRPr="00523D8C">
        <w:rPr>
          <w:rFonts w:ascii="TimesNewRoman,Bold" w:hAnsi="TimesNewRoman,Bold"/>
        </w:rPr>
        <w:t>Суммы задатков возвращаются участникам продажи посредством публичного предложения, за исключением победителя такой продажи, в течение пяти дней с даты подведения ее итогов.</w:t>
      </w:r>
    </w:p>
    <w:p w14:paraId="2E485717" w14:textId="77777777" w:rsidR="00E32116" w:rsidRDefault="00E32116" w:rsidP="00E32116">
      <w:pPr>
        <w:ind w:firstLine="567"/>
        <w:jc w:val="both"/>
        <w:rPr>
          <w:rFonts w:ascii="TimesNewRoman,Bold" w:hAnsi="TimesNewRoman,Bold"/>
        </w:rPr>
      </w:pPr>
      <w:r w:rsidRPr="00523D8C">
        <w:rPr>
          <w:rFonts w:ascii="TimesNewRoman,Bold" w:hAnsi="TimesNewRoman,Bold"/>
        </w:rPr>
        <w:t>В течение пяти дней с даты подведения итогов продажи по минимально допустимой цене суммы задатков возвращаются ее участникам, за исключением покупателя либо лица, признанного единственным участником продажи по минимально допустимой цене, в случае, установленном абзацем вторым пункта 4 статьи</w:t>
      </w:r>
      <w:r>
        <w:rPr>
          <w:rFonts w:ascii="TimesNewRoman,Bold" w:hAnsi="TimesNewRoman,Bold"/>
        </w:rPr>
        <w:t xml:space="preserve"> 24 </w:t>
      </w:r>
      <w:r w:rsidRPr="00523D8C">
        <w:rPr>
          <w:rFonts w:ascii="TimesNewRoman,Bold" w:hAnsi="TimesNewRoman,Bold"/>
        </w:rPr>
        <w:t>Федеральн</w:t>
      </w:r>
      <w:r>
        <w:rPr>
          <w:rFonts w:ascii="TimesNewRoman,Bold" w:hAnsi="TimesNewRoman,Bold"/>
        </w:rPr>
        <w:t>ого</w:t>
      </w:r>
      <w:r w:rsidRPr="00523D8C">
        <w:rPr>
          <w:rFonts w:ascii="TimesNewRoman,Bold" w:hAnsi="TimesNewRoman,Bold"/>
        </w:rPr>
        <w:t xml:space="preserve"> закон</w:t>
      </w:r>
      <w:r>
        <w:rPr>
          <w:rFonts w:ascii="TimesNewRoman,Bold" w:hAnsi="TimesNewRoman,Bold"/>
        </w:rPr>
        <w:t>а</w:t>
      </w:r>
      <w:r w:rsidRPr="00523D8C">
        <w:rPr>
          <w:rFonts w:ascii="TimesNewRoman,Bold" w:hAnsi="TimesNewRoman,Bold"/>
        </w:rPr>
        <w:t xml:space="preserve"> от 21.12.2001 </w:t>
      </w:r>
      <w:r>
        <w:rPr>
          <w:rFonts w:ascii="TimesNewRoman,Bold" w:hAnsi="TimesNewRoman,Bold"/>
        </w:rPr>
        <w:t>№</w:t>
      </w:r>
      <w:r w:rsidRPr="00523D8C">
        <w:rPr>
          <w:rFonts w:ascii="TimesNewRoman,Bold" w:hAnsi="TimesNewRoman,Bold"/>
        </w:rPr>
        <w:t xml:space="preserve"> 178-ФЗ.</w:t>
      </w:r>
    </w:p>
    <w:p w14:paraId="2841DBE2" w14:textId="77777777" w:rsidR="00E32116" w:rsidRDefault="00E32116" w:rsidP="00E32116">
      <w:pPr>
        <w:ind w:firstLine="567"/>
        <w:jc w:val="both"/>
        <w:rPr>
          <w:rFonts w:ascii="TimesNewRoman,Bold" w:hAnsi="TimesNewRoman,Bold"/>
        </w:rPr>
      </w:pPr>
      <w:r>
        <w:rPr>
          <w:rFonts w:ascii="TimesNewRoman,Bold" w:hAnsi="TimesNewRoman,Bold"/>
        </w:rPr>
        <w:t>7.9. </w:t>
      </w:r>
      <w:r w:rsidRPr="00523D8C">
        <w:rPr>
          <w:rFonts w:ascii="TimesNewRoman,Bold" w:hAnsi="TimesNewRoman,Bold"/>
        </w:rPr>
        <w:t>При уклонении или отказе победителя аукциона либо лица, признанного единственным участником аукциона, в случае, установленном в абзаце втором пункта 3 статьи</w:t>
      </w:r>
      <w:r>
        <w:rPr>
          <w:rFonts w:ascii="TimesNewRoman,Bold" w:hAnsi="TimesNewRoman,Bold"/>
        </w:rPr>
        <w:t xml:space="preserve"> 18 </w:t>
      </w:r>
      <w:r w:rsidRPr="00523D8C">
        <w:rPr>
          <w:rFonts w:ascii="TimesNewRoman,Bold" w:hAnsi="TimesNewRoman,Bold"/>
        </w:rPr>
        <w:t>Федеральн</w:t>
      </w:r>
      <w:r>
        <w:rPr>
          <w:rFonts w:ascii="TimesNewRoman,Bold" w:hAnsi="TimesNewRoman,Bold"/>
        </w:rPr>
        <w:t>ого</w:t>
      </w:r>
      <w:r w:rsidRPr="00523D8C">
        <w:rPr>
          <w:rFonts w:ascii="TimesNewRoman,Bold" w:hAnsi="TimesNewRoman,Bold"/>
        </w:rPr>
        <w:t xml:space="preserve"> закон</w:t>
      </w:r>
      <w:r>
        <w:rPr>
          <w:rFonts w:ascii="TimesNewRoman,Bold" w:hAnsi="TimesNewRoman,Bold"/>
        </w:rPr>
        <w:t>а</w:t>
      </w:r>
      <w:r w:rsidRPr="00523D8C">
        <w:rPr>
          <w:rFonts w:ascii="TimesNewRoman,Bold" w:hAnsi="TimesNewRoman,Bold"/>
        </w:rPr>
        <w:t xml:space="preserve"> от 21.12.2001 </w:t>
      </w:r>
      <w:r>
        <w:rPr>
          <w:rFonts w:ascii="TimesNewRoman,Bold" w:hAnsi="TimesNewRoman,Bold"/>
        </w:rPr>
        <w:t>№</w:t>
      </w:r>
      <w:r w:rsidRPr="00523D8C">
        <w:rPr>
          <w:rFonts w:ascii="TimesNewRoman,Bold" w:hAnsi="TimesNewRoman,Bold"/>
        </w:rPr>
        <w:t xml:space="preserve"> 178-ФЗ,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14:paraId="019D2E5E" w14:textId="77777777" w:rsidR="00E32116" w:rsidRDefault="00E32116" w:rsidP="00E32116">
      <w:pPr>
        <w:ind w:firstLine="567"/>
        <w:jc w:val="both"/>
        <w:rPr>
          <w:rFonts w:ascii="TimesNewRoman,Bold" w:hAnsi="TimesNewRoman,Bold"/>
        </w:rPr>
      </w:pPr>
      <w:r>
        <w:rPr>
          <w:rFonts w:ascii="TimesNewRoman,Bold" w:hAnsi="TimesNewRoman,Bold"/>
        </w:rPr>
        <w:lastRenderedPageBreak/>
        <w:t xml:space="preserve">7.10. </w:t>
      </w:r>
      <w:r w:rsidRPr="00523D8C">
        <w:rPr>
          <w:rFonts w:ascii="TimesNewRoman,Bold" w:hAnsi="TimesNewRoman,Bold"/>
        </w:rPr>
        <w:t>При уклонении или отказе победителя продажи посредством публичного предложения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</w:p>
    <w:p w14:paraId="060887A5" w14:textId="77777777" w:rsidR="00E32116" w:rsidRDefault="00E32116" w:rsidP="00E32116">
      <w:pPr>
        <w:ind w:firstLine="567"/>
        <w:jc w:val="both"/>
        <w:rPr>
          <w:rFonts w:ascii="TimesNewRoman,Bold" w:hAnsi="TimesNewRoman,Bold"/>
        </w:rPr>
      </w:pPr>
      <w:r>
        <w:rPr>
          <w:rFonts w:ascii="TimesNewRoman,Bold" w:hAnsi="TimesNewRoman,Bold"/>
        </w:rPr>
        <w:t xml:space="preserve">7.11. </w:t>
      </w:r>
      <w:r w:rsidRPr="00523D8C">
        <w:rPr>
          <w:rFonts w:ascii="TimesNewRoman,Bold" w:hAnsi="TimesNewRoman,Bold"/>
        </w:rPr>
        <w:t>При уклонении или отказе покупателя либо лица, признанного единственным участником продажи по минимально допустимой цене, в случае, установленном абзацем вторым пункта 4 статьи</w:t>
      </w:r>
      <w:r>
        <w:rPr>
          <w:rFonts w:ascii="TimesNewRoman,Bold" w:hAnsi="TimesNewRoman,Bold"/>
        </w:rPr>
        <w:t xml:space="preserve"> 24 </w:t>
      </w:r>
      <w:r w:rsidRPr="00523D8C">
        <w:rPr>
          <w:rFonts w:ascii="TimesNewRoman,Bold" w:hAnsi="TimesNewRoman,Bold"/>
        </w:rPr>
        <w:t>Федеральн</w:t>
      </w:r>
      <w:r>
        <w:rPr>
          <w:rFonts w:ascii="TimesNewRoman,Bold" w:hAnsi="TimesNewRoman,Bold"/>
        </w:rPr>
        <w:t>ого</w:t>
      </w:r>
      <w:r w:rsidRPr="00523D8C">
        <w:rPr>
          <w:rFonts w:ascii="TimesNewRoman,Bold" w:hAnsi="TimesNewRoman,Bold"/>
        </w:rPr>
        <w:t xml:space="preserve"> закон</w:t>
      </w:r>
      <w:r>
        <w:rPr>
          <w:rFonts w:ascii="TimesNewRoman,Bold" w:hAnsi="TimesNewRoman,Bold"/>
        </w:rPr>
        <w:t>а</w:t>
      </w:r>
      <w:r w:rsidRPr="00523D8C">
        <w:rPr>
          <w:rFonts w:ascii="TimesNewRoman,Bold" w:hAnsi="TimesNewRoman,Bold"/>
        </w:rPr>
        <w:t xml:space="preserve"> от 21.12.2001 </w:t>
      </w:r>
      <w:r>
        <w:rPr>
          <w:rFonts w:ascii="TimesNewRoman,Bold" w:hAnsi="TimesNewRoman,Bold"/>
        </w:rPr>
        <w:t>№</w:t>
      </w:r>
      <w:r w:rsidRPr="00523D8C">
        <w:rPr>
          <w:rFonts w:ascii="TimesNewRoman,Bold" w:hAnsi="TimesNewRoman,Bold"/>
        </w:rPr>
        <w:t xml:space="preserve"> 178-ФЗ, от заключения договора купли-продажи государственного или муниципального имущества задаток не возвращается. При этом покупатель либо лицо, признанное единственным участником продажи по минимально допустимой цене, обязаны в течение десяти календарных дней с даты истечения срока, установленного пунктом 15 статьи</w:t>
      </w:r>
      <w:r>
        <w:rPr>
          <w:rFonts w:ascii="TimesNewRoman,Bold" w:hAnsi="TimesNewRoman,Bold"/>
        </w:rPr>
        <w:t xml:space="preserve"> 24 </w:t>
      </w:r>
      <w:r w:rsidRPr="00523D8C">
        <w:rPr>
          <w:rFonts w:ascii="TimesNewRoman,Bold" w:hAnsi="TimesNewRoman,Bold"/>
        </w:rPr>
        <w:t>Федеральн</w:t>
      </w:r>
      <w:r>
        <w:rPr>
          <w:rFonts w:ascii="TimesNewRoman,Bold" w:hAnsi="TimesNewRoman,Bold"/>
        </w:rPr>
        <w:t>ого</w:t>
      </w:r>
      <w:r w:rsidRPr="00523D8C">
        <w:rPr>
          <w:rFonts w:ascii="TimesNewRoman,Bold" w:hAnsi="TimesNewRoman,Bold"/>
        </w:rPr>
        <w:t xml:space="preserve"> закон</w:t>
      </w:r>
      <w:r>
        <w:rPr>
          <w:rFonts w:ascii="TimesNewRoman,Bold" w:hAnsi="TimesNewRoman,Bold"/>
        </w:rPr>
        <w:t>а</w:t>
      </w:r>
      <w:r w:rsidRPr="00523D8C">
        <w:rPr>
          <w:rFonts w:ascii="TimesNewRoman,Bold" w:hAnsi="TimesNewRoman,Bold"/>
        </w:rPr>
        <w:t xml:space="preserve"> от 21.12.2001 </w:t>
      </w:r>
      <w:r>
        <w:rPr>
          <w:rFonts w:ascii="TimesNewRoman,Bold" w:hAnsi="TimesNewRoman,Bold"/>
        </w:rPr>
        <w:t>№</w:t>
      </w:r>
      <w:r w:rsidRPr="00523D8C">
        <w:rPr>
          <w:rFonts w:ascii="TimesNewRoman,Bold" w:hAnsi="TimesNewRoman,Bold"/>
        </w:rPr>
        <w:t xml:space="preserve"> 178-ФЗ, уплатить продавцу штраф в размере минимальной цены государственного или муниципального имущества, предусмотренной пунктом 1 статьи</w:t>
      </w:r>
      <w:r>
        <w:rPr>
          <w:rFonts w:ascii="TimesNewRoman,Bold" w:hAnsi="TimesNewRoman,Bold"/>
        </w:rPr>
        <w:t xml:space="preserve"> 24 </w:t>
      </w:r>
      <w:r w:rsidRPr="00523D8C">
        <w:rPr>
          <w:rFonts w:ascii="TimesNewRoman,Bold" w:hAnsi="TimesNewRoman,Bold"/>
        </w:rPr>
        <w:t>Федеральн</w:t>
      </w:r>
      <w:r>
        <w:rPr>
          <w:rFonts w:ascii="TimesNewRoman,Bold" w:hAnsi="TimesNewRoman,Bold"/>
        </w:rPr>
        <w:t>ого</w:t>
      </w:r>
      <w:r w:rsidRPr="00523D8C">
        <w:rPr>
          <w:rFonts w:ascii="TimesNewRoman,Bold" w:hAnsi="TimesNewRoman,Bold"/>
        </w:rPr>
        <w:t xml:space="preserve"> закон</w:t>
      </w:r>
      <w:r>
        <w:rPr>
          <w:rFonts w:ascii="TimesNewRoman,Bold" w:hAnsi="TimesNewRoman,Bold"/>
        </w:rPr>
        <w:t>а</w:t>
      </w:r>
      <w:r w:rsidRPr="00523D8C">
        <w:rPr>
          <w:rFonts w:ascii="TimesNewRoman,Bold" w:hAnsi="TimesNewRoman,Bold"/>
        </w:rPr>
        <w:t xml:space="preserve"> от 21.12.2001 </w:t>
      </w:r>
      <w:r>
        <w:rPr>
          <w:rFonts w:ascii="TimesNewRoman,Bold" w:hAnsi="TimesNewRoman,Bold"/>
        </w:rPr>
        <w:t>№</w:t>
      </w:r>
      <w:r w:rsidRPr="00523D8C">
        <w:rPr>
          <w:rFonts w:ascii="TimesNewRoman,Bold" w:hAnsi="TimesNewRoman,Bold"/>
        </w:rPr>
        <w:t xml:space="preserve"> 178-ФЗ, за вычетом суммы задатка. В этом случае продажа по минимально допустимой цене признается несостоявшейся.</w:t>
      </w:r>
    </w:p>
    <w:p w14:paraId="64354685" w14:textId="77777777" w:rsidR="00AE5D9E" w:rsidRPr="003A0AD9" w:rsidRDefault="00AE5D9E" w:rsidP="003A0AD9">
      <w:pPr>
        <w:ind w:firstLine="709"/>
        <w:jc w:val="center"/>
        <w:rPr>
          <w:rFonts w:ascii="TimesNewRoman,Bold" w:hAnsi="TimesNewRoman,Bold"/>
          <w:b/>
        </w:rPr>
      </w:pPr>
    </w:p>
    <w:p w14:paraId="12C29076" w14:textId="3E5F6736" w:rsidR="00AE5D9E" w:rsidRPr="00C97B20" w:rsidRDefault="00AE5D9E" w:rsidP="00C97B20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8" w:name="_Toc171428868"/>
      <w:r w:rsidRPr="00C97B20">
        <w:rPr>
          <w:rFonts w:ascii="Times New Roman" w:hAnsi="Times New Roman" w:cs="Times New Roman"/>
          <w:color w:val="auto"/>
          <w:sz w:val="24"/>
        </w:rPr>
        <w:t>8. Порядок определения участников аукциона, продажи посредством публичного предложения</w:t>
      </w:r>
      <w:bookmarkEnd w:id="8"/>
    </w:p>
    <w:p w14:paraId="5066FA49" w14:textId="77777777" w:rsidR="00E32116" w:rsidRDefault="00E32116" w:rsidP="007E284B">
      <w:pPr>
        <w:ind w:firstLine="567"/>
        <w:jc w:val="both"/>
      </w:pPr>
      <w:r>
        <w:t>8.1. В день определения участников аукциона, продажи посредством публичного предложения, указанный в информационном сообщении,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14:paraId="199CB0F7" w14:textId="77777777" w:rsidR="00E32116" w:rsidRDefault="00E32116" w:rsidP="007E284B">
      <w:pPr>
        <w:ind w:firstLine="567"/>
        <w:jc w:val="both"/>
      </w:pPr>
      <w:r>
        <w:t>8.2. 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продаже посредством публичного предложения, с указанием оснований такого отказа.</w:t>
      </w:r>
    </w:p>
    <w:p w14:paraId="2B3DC388" w14:textId="77777777" w:rsidR="00E32116" w:rsidRDefault="00E32116" w:rsidP="007E284B">
      <w:pPr>
        <w:ind w:firstLine="567"/>
        <w:jc w:val="both"/>
      </w:pPr>
      <w:r>
        <w:t xml:space="preserve">8.3. 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аукциона, продажи посредством публичного предложения или об отказе в признании участниками аукциона, продажи посредством публичного предложения с указанием оснований отказа. </w:t>
      </w:r>
    </w:p>
    <w:p w14:paraId="7B82FD0A" w14:textId="77777777" w:rsidR="00E32116" w:rsidRDefault="00E32116" w:rsidP="007E284B">
      <w:pPr>
        <w:ind w:firstLine="567"/>
        <w:jc w:val="both"/>
      </w:pPr>
      <w:r>
        <w:t xml:space="preserve">8.4. Информация о претендентах, не допущенных к участию в аукционе, продаже посредством публичного предложения или по минимально допустимой цене, размещается в открытой части электронной площадки, а также на официальном сайте в сети «Интернет» для размещения информации о проведении торгов, определенном Правительством Российской Федерации </w:t>
      </w:r>
      <w:hyperlink r:id="rId20">
        <w:r>
          <w:rPr>
            <w:lang w:val="en-US"/>
          </w:rPr>
          <w:t>www</w:t>
        </w:r>
        <w:r>
          <w:t>.</w:t>
        </w:r>
        <w:proofErr w:type="spellStart"/>
        <w:r>
          <w:rPr>
            <w:lang w:val="en-US"/>
          </w:rPr>
          <w:t>torgi</w:t>
        </w:r>
        <w:proofErr w:type="spellEnd"/>
        <w:r>
          <w:t>.</w:t>
        </w:r>
        <w:proofErr w:type="spellStart"/>
        <w:r>
          <w:rPr>
            <w:lang w:val="en-US"/>
          </w:rPr>
          <w:t>gov</w:t>
        </w:r>
        <w:proofErr w:type="spellEnd"/>
        <w:r>
          <w:t>.</w:t>
        </w:r>
        <w:proofErr w:type="spellStart"/>
        <w:r>
          <w:rPr>
            <w:lang w:val="en-US"/>
          </w:rPr>
          <w:t>ru</w:t>
        </w:r>
        <w:proofErr w:type="spellEnd"/>
      </w:hyperlink>
      <w:r>
        <w:t>, а также на сайте продавца в сети «Интернет».</w:t>
      </w:r>
    </w:p>
    <w:p w14:paraId="6B325128" w14:textId="77777777" w:rsidR="00E32116" w:rsidRDefault="00E32116" w:rsidP="007E284B">
      <w:pPr>
        <w:ind w:firstLine="567"/>
        <w:jc w:val="both"/>
      </w:pPr>
      <w:r>
        <w:t>8.5. Претендент приобретает статус участника аукциона, продажи посредством публичного предложения</w:t>
      </w:r>
      <w:r w:rsidRPr="00F71818">
        <w:t xml:space="preserve"> </w:t>
      </w:r>
      <w:r>
        <w:t>или по минимально допустимой цене с момента подписания протокола о признании претендентов участниками аукциона, продажи посредством публичного предложения или по минимально допустимой цене.</w:t>
      </w:r>
    </w:p>
    <w:p w14:paraId="0460545C" w14:textId="77777777" w:rsidR="00E32116" w:rsidRDefault="00E32116" w:rsidP="007E284B">
      <w:pPr>
        <w:ind w:firstLine="567"/>
        <w:jc w:val="both"/>
      </w:pPr>
      <w:r>
        <w:t>8.6. Претендент не допускается к участию в аукционе, продаже посредством публичного предложения по следующим основаниям:</w:t>
      </w:r>
    </w:p>
    <w:p w14:paraId="7E910564" w14:textId="77777777" w:rsidR="00E32116" w:rsidRDefault="00E32116" w:rsidP="007E284B">
      <w:pPr>
        <w:ind w:firstLine="567"/>
        <w:jc w:val="both"/>
      </w:pPr>
      <w: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14:paraId="1C88C178" w14:textId="77777777" w:rsidR="00E32116" w:rsidRDefault="00E32116" w:rsidP="007E284B">
      <w:pPr>
        <w:ind w:firstLine="567"/>
        <w:jc w:val="both"/>
      </w:pPr>
      <w:r>
        <w:t>б) представлены не все документы в соответствии с перечнем, указанным в информационном сообщении о проведении продажи муниципального имущества в электронной форме, или оформление представленных документов не соответствует законодательству Российской Федерации.</w:t>
      </w:r>
    </w:p>
    <w:p w14:paraId="4572E10D" w14:textId="77777777" w:rsidR="00E32116" w:rsidRDefault="00E32116" w:rsidP="007E284B">
      <w:pPr>
        <w:ind w:firstLine="567"/>
        <w:jc w:val="both"/>
      </w:pPr>
      <w:r>
        <w:t>в) не подтверждено поступление в установленный срок задатка на счет продавца, указанный в информационном сообщении (для аукциона, продажи посредством публичного предложения).</w:t>
      </w:r>
    </w:p>
    <w:p w14:paraId="63307BFF" w14:textId="77777777" w:rsidR="00E32116" w:rsidRDefault="00E32116" w:rsidP="007E284B">
      <w:pPr>
        <w:ind w:firstLine="567"/>
        <w:jc w:val="both"/>
      </w:pPr>
      <w:r w:rsidRPr="00F71818">
        <w:t>г) заявка подана лицом, не уполномоченным претендентом на осуществление таких действий.</w:t>
      </w:r>
    </w:p>
    <w:p w14:paraId="4DB05A04" w14:textId="77777777" w:rsidR="00AE5D9E" w:rsidRDefault="00AE5D9E" w:rsidP="00AE5D9E">
      <w:pPr>
        <w:tabs>
          <w:tab w:val="left" w:pos="540"/>
        </w:tabs>
        <w:ind w:firstLine="709"/>
        <w:jc w:val="both"/>
        <w:outlineLvl w:val="0"/>
      </w:pPr>
    </w:p>
    <w:p w14:paraId="48A1A123" w14:textId="0105F2AF" w:rsidR="00AE5D9E" w:rsidRPr="00C97B20" w:rsidRDefault="00AE5D9E" w:rsidP="00C97B20">
      <w:pPr>
        <w:pStyle w:val="2"/>
        <w:jc w:val="center"/>
        <w:rPr>
          <w:rFonts w:ascii="Times New Roman" w:eastAsia="Calibri" w:hAnsi="Times New Roman" w:cs="Times New Roman"/>
          <w:color w:val="auto"/>
          <w:sz w:val="24"/>
          <w:lang w:eastAsia="en-US"/>
        </w:rPr>
      </w:pPr>
      <w:bookmarkStart w:id="9" w:name="_Toc171428869"/>
      <w:r w:rsidRPr="00C97B20">
        <w:rPr>
          <w:rFonts w:ascii="Times New Roman" w:eastAsia="Calibri" w:hAnsi="Times New Roman" w:cs="Times New Roman"/>
          <w:color w:val="auto"/>
          <w:sz w:val="24"/>
          <w:lang w:eastAsia="en-US"/>
        </w:rPr>
        <w:t>9. Порядок проведения аукциона и определения победителя/лица, признанным единственным участником аукциона</w:t>
      </w:r>
      <w:bookmarkEnd w:id="9"/>
    </w:p>
    <w:p w14:paraId="616CD985" w14:textId="77777777" w:rsidR="00E32116" w:rsidRDefault="00E32116" w:rsidP="00E32116">
      <w:pPr>
        <w:ind w:firstLine="567"/>
        <w:jc w:val="both"/>
      </w:pPr>
      <w:r>
        <w:t>9.1. 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27E1A7F2" w14:textId="77777777" w:rsidR="00E32116" w:rsidRDefault="00E32116" w:rsidP="00E32116">
      <w:pPr>
        <w:ind w:firstLine="567"/>
        <w:jc w:val="both"/>
      </w:pPr>
      <w: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14:paraId="16F4C695" w14:textId="77777777" w:rsidR="00E32116" w:rsidRDefault="00E32116" w:rsidP="00E32116">
      <w:pPr>
        <w:ind w:firstLine="567"/>
        <w:jc w:val="both"/>
      </w:pPr>
      <w:r>
        <w:t>9.2.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47730989" w14:textId="77777777" w:rsidR="00E32116" w:rsidRDefault="00E32116" w:rsidP="00E32116">
      <w:pPr>
        <w:ind w:firstLine="567"/>
        <w:jc w:val="both"/>
      </w:pPr>
      <w:r>
        <w:t>9.3. Со времени начала проведения процедуры аукциона организатором размещается:</w:t>
      </w:r>
    </w:p>
    <w:p w14:paraId="2341AA95" w14:textId="77777777" w:rsidR="00E32116" w:rsidRDefault="00E32116" w:rsidP="00E32116">
      <w:pPr>
        <w:ind w:firstLine="567"/>
        <w:jc w:val="both"/>
      </w:pPr>
      <w: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2939D97E" w14:textId="77777777" w:rsidR="00E32116" w:rsidRDefault="00E32116" w:rsidP="00E32116">
      <w:pPr>
        <w:ind w:firstLine="567"/>
        <w:jc w:val="both"/>
      </w:pPr>
      <w: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2B597591" w14:textId="77777777" w:rsidR="00E32116" w:rsidRDefault="00E32116" w:rsidP="00E32116">
      <w:pPr>
        <w:ind w:firstLine="567"/>
        <w:jc w:val="both"/>
      </w:pPr>
      <w:r>
        <w:t>9.4.</w:t>
      </w:r>
      <w:r>
        <w:rPr>
          <w:lang w:val="en-US"/>
        </w:rPr>
        <w:t> </w:t>
      </w:r>
      <w: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14:paraId="21FFF765" w14:textId="77777777" w:rsidR="00E32116" w:rsidRDefault="00E32116" w:rsidP="00E32116">
      <w:pPr>
        <w:ind w:firstLine="567"/>
        <w:jc w:val="both"/>
      </w:pPr>
      <w: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73C2AE9C" w14:textId="77777777" w:rsidR="00E32116" w:rsidRDefault="00E32116" w:rsidP="00E32116">
      <w:pPr>
        <w:ind w:firstLine="567"/>
        <w:jc w:val="both"/>
      </w:pPr>
      <w: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0EB19D79" w14:textId="77777777" w:rsidR="00E32116" w:rsidRDefault="00E32116" w:rsidP="00E32116">
      <w:pPr>
        <w:ind w:firstLine="567"/>
        <w:jc w:val="both"/>
      </w:pPr>
      <w:r>
        <w:lastRenderedPageBreak/>
        <w:t>9.5. При этом программными средствами электронной площадки обеспечивается:</w:t>
      </w:r>
    </w:p>
    <w:p w14:paraId="4EF2D5BE" w14:textId="77777777" w:rsidR="00E32116" w:rsidRDefault="00E32116" w:rsidP="00E32116">
      <w:pPr>
        <w:ind w:firstLine="567"/>
        <w:jc w:val="both"/>
      </w:pPr>
      <w: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54FEA8FF" w14:textId="77777777" w:rsidR="00E32116" w:rsidRDefault="00E32116" w:rsidP="00E32116">
      <w:pPr>
        <w:ind w:firstLine="567"/>
        <w:jc w:val="both"/>
      </w:pPr>
      <w: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48A629B6" w14:textId="77777777" w:rsidR="00E32116" w:rsidRDefault="00E32116" w:rsidP="00E32116">
      <w:pPr>
        <w:ind w:firstLine="567"/>
        <w:jc w:val="both"/>
      </w:pPr>
      <w:r>
        <w:t>9.6. Победителем признается участник, предложивший наиболее высокую цену имущества.</w:t>
      </w:r>
    </w:p>
    <w:p w14:paraId="299AF440" w14:textId="77777777" w:rsidR="00E32116" w:rsidRDefault="00E32116" w:rsidP="00E32116">
      <w:pPr>
        <w:ind w:firstLine="567"/>
        <w:jc w:val="both"/>
      </w:pPr>
      <w:r>
        <w:t>9.7.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3898F984" w14:textId="77777777" w:rsidR="00E32116" w:rsidRDefault="00E32116" w:rsidP="00E32116">
      <w:pPr>
        <w:ind w:firstLine="567"/>
        <w:jc w:val="both"/>
      </w:pPr>
      <w:r>
        <w:t>9.8. 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14:paraId="5FA9149E" w14:textId="77777777" w:rsidR="00E32116" w:rsidRDefault="00E32116" w:rsidP="00E32116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случае, если заявку на участие в аукционе подало только </w:t>
      </w:r>
      <w:r w:rsidRPr="00D53F4B">
        <w:rPr>
          <w:rFonts w:eastAsiaTheme="minorHAnsi"/>
          <w:b/>
          <w:lang w:eastAsia="en-US"/>
        </w:rPr>
        <w:t>одно лицо, признанное единственным участником аукциона</w:t>
      </w:r>
      <w:r>
        <w:rPr>
          <w:rFonts w:eastAsiaTheme="minorHAnsi"/>
          <w:lang w:eastAsia="en-US"/>
        </w:rPr>
        <w:t xml:space="preserve">, </w:t>
      </w:r>
      <w:r w:rsidRPr="00D53F4B">
        <w:rPr>
          <w:rFonts w:eastAsiaTheme="minorHAnsi"/>
          <w:b/>
          <w:lang w:eastAsia="en-US"/>
        </w:rPr>
        <w:t>договор заключается с таким лицом</w:t>
      </w:r>
      <w:r>
        <w:rPr>
          <w:rFonts w:eastAsiaTheme="minorHAnsi"/>
          <w:b/>
          <w:lang w:eastAsia="en-US"/>
        </w:rPr>
        <w:t xml:space="preserve"> </w:t>
      </w:r>
      <w:r w:rsidRPr="00D53F4B">
        <w:rPr>
          <w:rFonts w:eastAsiaTheme="minorHAnsi"/>
          <w:b/>
          <w:lang w:eastAsia="en-US"/>
        </w:rPr>
        <w:t>по начальной цене продажи</w:t>
      </w:r>
      <w:r>
        <w:rPr>
          <w:rFonts w:eastAsiaTheme="minorHAnsi"/>
          <w:lang w:eastAsia="en-US"/>
        </w:rPr>
        <w:t xml:space="preserve"> муниципального имущества.</w:t>
      </w:r>
    </w:p>
    <w:p w14:paraId="7488DF2A" w14:textId="77777777" w:rsidR="00E32116" w:rsidRPr="00D53F4B" w:rsidRDefault="00E32116" w:rsidP="00E32116">
      <w:pPr>
        <w:autoSpaceDE w:val="0"/>
        <w:autoSpaceDN w:val="0"/>
        <w:adjustRightInd w:val="0"/>
        <w:ind w:firstLine="567"/>
        <w:jc w:val="both"/>
        <w:rPr>
          <w:rFonts w:eastAsiaTheme="minorHAnsi"/>
          <w:u w:val="single"/>
          <w:lang w:eastAsia="en-US"/>
        </w:rPr>
      </w:pPr>
      <w:r w:rsidRPr="00D53F4B">
        <w:rPr>
          <w:rFonts w:eastAsiaTheme="minorHAnsi"/>
          <w:u w:val="single"/>
          <w:lang w:eastAsia="en-US"/>
        </w:rPr>
        <w:t>В случае отказа лица, признанного единственным участником аукциона, от заключения договора аукцион признается несостоявшимся.</w:t>
      </w:r>
    </w:p>
    <w:p w14:paraId="41E6526E" w14:textId="77777777" w:rsidR="00E32116" w:rsidRDefault="00E32116" w:rsidP="00E32116">
      <w:pPr>
        <w:ind w:firstLine="567"/>
        <w:jc w:val="both"/>
      </w:pPr>
      <w:r>
        <w:t>9.9. Процедура аукциона считается завершенной со времени подписания продавцом протокола об итогах аукциона.</w:t>
      </w:r>
    </w:p>
    <w:p w14:paraId="3BF52FAF" w14:textId="77777777" w:rsidR="00E32116" w:rsidRDefault="00E32116" w:rsidP="00E32116">
      <w:pPr>
        <w:ind w:firstLine="567"/>
        <w:jc w:val="both"/>
      </w:pPr>
      <w:r>
        <w:t>9.10. Аукцион признается несостоявшимся в следующих случаях:</w:t>
      </w:r>
    </w:p>
    <w:p w14:paraId="483331BA" w14:textId="77777777" w:rsidR="00E32116" w:rsidRDefault="00E32116" w:rsidP="00E32116">
      <w:pPr>
        <w:ind w:firstLine="567"/>
        <w:jc w:val="both"/>
      </w:pPr>
      <w:r>
        <w:t>а) не было подано ни одной заявки на участие либо ни один из претендентов не признан участником;</w:t>
      </w:r>
    </w:p>
    <w:p w14:paraId="6F078EA6" w14:textId="77777777" w:rsidR="00E32116" w:rsidRDefault="00E32116" w:rsidP="00E32116">
      <w:pPr>
        <w:ind w:firstLine="567"/>
        <w:jc w:val="both"/>
      </w:pPr>
      <w:r>
        <w:t>б) принято решение о признании только одного претендента участником;</w:t>
      </w:r>
    </w:p>
    <w:p w14:paraId="0FF86D98" w14:textId="77777777" w:rsidR="00E32116" w:rsidRDefault="00E32116" w:rsidP="00E32116">
      <w:pPr>
        <w:ind w:firstLine="567"/>
        <w:jc w:val="both"/>
      </w:pPr>
      <w:r>
        <w:t>в) ни один из участников не сделал предложение о начальной цене имущества.</w:t>
      </w:r>
    </w:p>
    <w:p w14:paraId="48911A4A" w14:textId="77777777" w:rsidR="00E32116" w:rsidRDefault="00E32116" w:rsidP="00E32116">
      <w:pPr>
        <w:ind w:firstLine="567"/>
        <w:jc w:val="both"/>
      </w:pPr>
      <w:r>
        <w:t>9.11. Решение о признании аукциона несостоявшимся оформляется протоколом.</w:t>
      </w:r>
      <w:r w:rsidRPr="002938A6">
        <w:t xml:space="preserve"> Цена муниципального имущества, установленная по результатам проведения аукциона, не может быть оспорена отдельно от результатов аукциона.</w:t>
      </w:r>
    </w:p>
    <w:p w14:paraId="01AA59F6" w14:textId="77777777" w:rsidR="00E32116" w:rsidRDefault="00E32116" w:rsidP="00E32116">
      <w:pPr>
        <w:ind w:firstLine="567"/>
        <w:jc w:val="both"/>
      </w:pPr>
      <w:r>
        <w:t>9.12. Победителю/</w:t>
      </w:r>
      <w:r>
        <w:rPr>
          <w:rFonts w:eastAsiaTheme="minorHAnsi"/>
          <w:lang w:eastAsia="en-US"/>
        </w:rPr>
        <w:t>лицу, признанному единственным участником аукциона,</w:t>
      </w:r>
      <w:r>
        <w:t xml:space="preserve"> направляется уведомление о признании его победителем/</w:t>
      </w:r>
      <w:r>
        <w:rPr>
          <w:rFonts w:eastAsiaTheme="minorHAnsi"/>
          <w:lang w:eastAsia="en-US"/>
        </w:rPr>
        <w:t>лицом, признанным единственным участником аукциона,</w:t>
      </w:r>
      <w:r>
        <w:t xml:space="preserve"> с приложением протокол об итогах аукциона, а также размещается в открытой части электронной площадки следующая информация:</w:t>
      </w:r>
    </w:p>
    <w:p w14:paraId="7F49D402" w14:textId="77777777" w:rsidR="00E32116" w:rsidRDefault="00E32116" w:rsidP="00E32116">
      <w:pPr>
        <w:ind w:firstLine="567"/>
        <w:jc w:val="both"/>
      </w:pPr>
      <w:r>
        <w:t>а) наименование имущества и иные позволяющие его индивидуализировать сведения;</w:t>
      </w:r>
    </w:p>
    <w:p w14:paraId="4E573FEC" w14:textId="77777777" w:rsidR="00E32116" w:rsidRDefault="00E32116" w:rsidP="00E32116">
      <w:pPr>
        <w:ind w:firstLine="567"/>
        <w:jc w:val="both"/>
      </w:pPr>
      <w:r>
        <w:t>б) цена сделки;</w:t>
      </w:r>
    </w:p>
    <w:p w14:paraId="043C1508" w14:textId="77777777" w:rsidR="00E32116" w:rsidRDefault="00E32116" w:rsidP="00E32116">
      <w:pPr>
        <w:ind w:firstLine="567"/>
        <w:jc w:val="both"/>
      </w:pPr>
      <w:r>
        <w:t>в) фамилия, имя, отчество физического лица или наименование юридического лица – победителя/</w:t>
      </w:r>
      <w:r>
        <w:rPr>
          <w:rFonts w:eastAsiaTheme="minorHAnsi"/>
          <w:lang w:eastAsia="en-US"/>
        </w:rPr>
        <w:t>лица, признанным единственным участником аукциона</w:t>
      </w:r>
      <w:r>
        <w:t>.</w:t>
      </w:r>
    </w:p>
    <w:p w14:paraId="62DCE4D9" w14:textId="77777777" w:rsidR="00AE5D9E" w:rsidRDefault="00AE5D9E" w:rsidP="00AE5D9E">
      <w:pPr>
        <w:rPr>
          <w:b/>
        </w:rPr>
      </w:pPr>
    </w:p>
    <w:p w14:paraId="094FA005" w14:textId="1E81302F" w:rsidR="00AE5D9E" w:rsidRPr="00C97B20" w:rsidRDefault="00AE5D9E" w:rsidP="00C97B20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10" w:name="_Toc171428870"/>
      <w:r w:rsidRPr="00C97B20">
        <w:rPr>
          <w:rFonts w:ascii="Times New Roman" w:hAnsi="Times New Roman" w:cs="Times New Roman"/>
          <w:color w:val="auto"/>
          <w:sz w:val="24"/>
        </w:rPr>
        <w:t>10. Порядок проведения продажи посредством публичного предложения</w:t>
      </w:r>
      <w:r w:rsidR="00C97B20" w:rsidRPr="00C97B20">
        <w:rPr>
          <w:rFonts w:ascii="Times New Roman" w:hAnsi="Times New Roman" w:cs="Times New Roman"/>
          <w:color w:val="auto"/>
          <w:sz w:val="24"/>
        </w:rPr>
        <w:t xml:space="preserve"> </w:t>
      </w:r>
      <w:r w:rsidRPr="00C97B20">
        <w:rPr>
          <w:rFonts w:ascii="Times New Roman" w:hAnsi="Times New Roman" w:cs="Times New Roman"/>
          <w:color w:val="auto"/>
          <w:sz w:val="24"/>
        </w:rPr>
        <w:t>и определения победителя</w:t>
      </w:r>
      <w:bookmarkEnd w:id="10"/>
    </w:p>
    <w:p w14:paraId="0BDBC00E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10.1. Процедура продажи имущества проводится в день и время, указанные в информационном сообщении о продаже имущества посредством публичного предложения, путем последовательного понижения цены первоначального предложения (цена имущества, указанная в информационном сообщении) на величину, равную величине «шага понижения», но не ниже цены отсечения.</w:t>
      </w:r>
    </w:p>
    <w:p w14:paraId="08639110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«Шаг понижения» устанавливается продавцом в фиксированной сумме, составляющей не более 10 процентов цены первоначального предложения, и не изменяется в течение всей процедуры продажи имущества посредством публичного предложения.</w:t>
      </w:r>
    </w:p>
    <w:p w14:paraId="6EC0BA39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10.2.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«шаге понижения».</w:t>
      </w:r>
    </w:p>
    <w:p w14:paraId="72B50B60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10.3. Победителем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участников.</w:t>
      </w:r>
    </w:p>
    <w:p w14:paraId="268246A8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 xml:space="preserve">10.4. В случае если несколько участников подтверждают цену первоначального предложения или цену предложения, сложившуюся на одном из «шагов понижения», со всеми участниками проводится аукцион в порядке, установленном </w:t>
      </w:r>
      <w:hyperlink r:id="rId21">
        <w:r>
          <w:rPr>
            <w:bCs/>
          </w:rPr>
          <w:t>разделом</w:t>
        </w:r>
      </w:hyperlink>
      <w:r>
        <w:rPr>
          <w:bCs/>
        </w:rPr>
        <w:t xml:space="preserve"> 9 настоящего информационного сообщения. Начальной ценой имущества на аукционе является соответственно цена первоначального предложения или цена предложения, сложившаяся на данном «шаге понижения». Время приема предложений участников о цене имущества составляет 10 минут. «Шаг аукциона» устанавливается продавцом в фиксированной сумме, составляющей не более 50 процентов «шага понижения», и не изменяется в течение всей процедуры продажи имущества посредством публичного предложения.</w:t>
      </w:r>
    </w:p>
    <w:p w14:paraId="6EDD5A58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14:paraId="3CDFCE77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10.5. Со времени начала проведения процедуры продажи имущества посредством публичного предложения организатором размещается:</w:t>
      </w:r>
    </w:p>
    <w:p w14:paraId="710085AB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а)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</w:t>
      </w:r>
      <w:proofErr w:type="spellStart"/>
      <w:r>
        <w:rPr>
          <w:bCs/>
        </w:rPr>
        <w:t>неподтверждения</w:t>
      </w:r>
      <w:proofErr w:type="spellEnd"/>
      <w:r>
        <w:rPr>
          <w:bCs/>
        </w:rPr>
        <w:t>) участниками предложения о цене имущества;</w:t>
      </w:r>
    </w:p>
    <w:p w14:paraId="3C14D42D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б)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«шаг понижения» и «шаг аукциона», время, оставшееся до окончания приема предложений о цене первоначального предложения либо на «шаге понижения».</w:t>
      </w:r>
    </w:p>
    <w:p w14:paraId="061CA149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lastRenderedPageBreak/>
        <w:t>10.6. Во время проведения процедуры продажи имущества посредством публичного предложения организатор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14:paraId="13642651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10.7. Ход проведения процедуры продажи имущества посредством публичного предложения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14:paraId="041EBF21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10.8. 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организатора электронного журнала.</w:t>
      </w:r>
    </w:p>
    <w:p w14:paraId="2A971654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10.9.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14:paraId="014056FB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10.10. Продажа имущества посредством публичного предложения признается несостоявшейся в следующих случаях:</w:t>
      </w:r>
    </w:p>
    <w:p w14:paraId="1C559315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14:paraId="19F85371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б) принято решение о признании только одного претендента участником;</w:t>
      </w:r>
    </w:p>
    <w:p w14:paraId="66A5C79D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в) ни один из участников не сделал предложение о цене имущества при достижении минимальной цены продажи (цены отсечения) имущества.</w:t>
      </w:r>
    </w:p>
    <w:p w14:paraId="00E7C504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10.11. 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14:paraId="567DE6B2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10.12. С момента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14:paraId="37081601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а) наименование имущества и иные позволяющие его индивидуализировать сведения;</w:t>
      </w:r>
    </w:p>
    <w:p w14:paraId="4C40F36A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б) цена сделки;</w:t>
      </w:r>
    </w:p>
    <w:p w14:paraId="72C6F52F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в) фамилия, имя, отчество физического лица или наименование юридического лица - победителя.</w:t>
      </w:r>
    </w:p>
    <w:p w14:paraId="5F93FA2B" w14:textId="77777777" w:rsidR="00AE5D9E" w:rsidRDefault="00AE5D9E" w:rsidP="00AE5D9E">
      <w:pPr>
        <w:ind w:firstLine="709"/>
        <w:jc w:val="center"/>
      </w:pPr>
    </w:p>
    <w:p w14:paraId="4AF12960" w14:textId="604E4282" w:rsidR="00AE5D9E" w:rsidRPr="00C97B20" w:rsidRDefault="00AE5D9E" w:rsidP="00C97B20">
      <w:pPr>
        <w:pStyle w:val="2"/>
        <w:jc w:val="center"/>
        <w:rPr>
          <w:rFonts w:ascii="Times New Roman" w:hAnsi="Times New Roman" w:cs="Times New Roman"/>
          <w:bCs/>
          <w:color w:val="000000" w:themeColor="text1"/>
          <w:sz w:val="24"/>
        </w:rPr>
      </w:pPr>
      <w:bookmarkStart w:id="11" w:name="_Toc171428871"/>
      <w:r w:rsidRPr="00C97B20">
        <w:rPr>
          <w:rFonts w:ascii="Times New Roman" w:hAnsi="Times New Roman" w:cs="Times New Roman"/>
          <w:bCs/>
          <w:color w:val="000000" w:themeColor="text1"/>
          <w:sz w:val="24"/>
        </w:rPr>
        <w:t xml:space="preserve">11. Проведение продажи имущества </w:t>
      </w:r>
      <w:r w:rsidR="00E32116">
        <w:rPr>
          <w:rFonts w:ascii="Times New Roman" w:hAnsi="Times New Roman" w:cs="Times New Roman"/>
          <w:bCs/>
          <w:color w:val="000000" w:themeColor="text1"/>
          <w:sz w:val="24"/>
        </w:rPr>
        <w:t>по минимально допустимой цене</w:t>
      </w:r>
      <w:bookmarkEnd w:id="11"/>
      <w:r w:rsidR="00BE7716">
        <w:fldChar w:fldCharType="begin"/>
      </w:r>
      <w:r w:rsidR="00BE7716">
        <w:instrText xml:space="preserve"> HYPERLINK "consultantplus://offline/ref=F25B33DFC52AEA64752CB875EAFB5A65B047B46E90CFFB9A5AC2F049BC9F3329F1A03D0EBA96B1FE5CE5137C865E558FF40D8383F84243655472F" \h </w:instrText>
      </w:r>
      <w:r w:rsidR="00BE7716">
        <w:fldChar w:fldCharType="end"/>
      </w:r>
    </w:p>
    <w:p w14:paraId="6546FB53" w14:textId="77777777" w:rsidR="00E32116" w:rsidRDefault="00E32116" w:rsidP="00E32116">
      <w:pPr>
        <w:ind w:firstLine="567"/>
        <w:jc w:val="both"/>
      </w:pPr>
      <w:bookmarkStart w:id="12" w:name="Par2"/>
      <w:bookmarkEnd w:id="12"/>
      <w:r>
        <w:t xml:space="preserve">11.1. </w:t>
      </w:r>
      <w:r w:rsidRPr="0056006B">
        <w:t xml:space="preserve">Продажа государственного или муниципального имущества по минимально допустимой цене (далее - продажа по минимально допустимой цене) осуществляется, если продажа этого имущества посредством публичного предложения не состоялась. </w:t>
      </w:r>
    </w:p>
    <w:p w14:paraId="6F248594" w14:textId="77777777" w:rsidR="00E32116" w:rsidRDefault="00E32116" w:rsidP="00E32116">
      <w:pPr>
        <w:ind w:firstLine="567"/>
        <w:jc w:val="both"/>
      </w:pPr>
      <w:r w:rsidRPr="0072117B">
        <w:t>При продаже по минимально допустимой цене минимальная цена государственного или муниципального имущества устанавливается в размере 5 процентов от цены первоначального предложения, указанной в информационном сообщении о продаже посредством публичного предложения</w:t>
      </w:r>
      <w:r>
        <w:t>.</w:t>
      </w:r>
    </w:p>
    <w:p w14:paraId="67256437" w14:textId="77777777" w:rsidR="00E32116" w:rsidRDefault="00E32116" w:rsidP="00E3211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Если цена первоначального предложения, указанная в информационном сообщении о продаже посредством публичного предложения, составляет более 20 миллионов рублей, минимальная цена государственного или муниципального имущества при продаже по минимально допустимой цене устанавливается в размере 10 процентов от такой цены первоначального предложения.</w:t>
      </w:r>
    </w:p>
    <w:p w14:paraId="20829016" w14:textId="77777777" w:rsidR="00E32116" w:rsidRDefault="00E32116" w:rsidP="00E32116">
      <w:pPr>
        <w:ind w:firstLine="567"/>
        <w:jc w:val="both"/>
      </w:pPr>
      <w:r>
        <w:t xml:space="preserve">11.2. В информационном сообщении содержатся сведения </w:t>
      </w:r>
      <w:r w:rsidRPr="0072117B">
        <w:t>о минимальной цене муниципального имущества.</w:t>
      </w:r>
    </w:p>
    <w:p w14:paraId="4BDE6A5E" w14:textId="77777777" w:rsidR="00E32116" w:rsidRDefault="00E32116" w:rsidP="00E32116">
      <w:pPr>
        <w:ind w:firstLine="567"/>
        <w:jc w:val="both"/>
      </w:pPr>
      <w:r>
        <w:t xml:space="preserve">11.3. </w:t>
      </w:r>
      <w:r w:rsidRPr="0072117B">
        <w:t>Продажа по минимально допустимой цене является открытой по составу участников.</w:t>
      </w:r>
    </w:p>
    <w:p w14:paraId="2EA371D7" w14:textId="77777777" w:rsidR="00E32116" w:rsidRDefault="00E32116" w:rsidP="00E32116">
      <w:pPr>
        <w:ind w:firstLine="567"/>
        <w:jc w:val="both"/>
      </w:pPr>
      <w:r>
        <w:t>11.4. Предложения о цене государственного или муниципального имущества заявляются участниками продажи по минимально допустимой цене открыто в ходе приема заявок. По итогам продажи по минимально допустимой цене с покупателем заключается договор купли-продажи государственного или муниципального имущества.</w:t>
      </w:r>
    </w:p>
    <w:p w14:paraId="4F5308D7" w14:textId="77777777" w:rsidR="00E32116" w:rsidRDefault="00E32116" w:rsidP="00E32116">
      <w:pPr>
        <w:ind w:firstLine="567"/>
        <w:jc w:val="both"/>
      </w:pPr>
      <w:r>
        <w:t>В случае, если заявку на участие в продаже по минимально допустимой цене подало только одно лицо, допущенное к участию в продаже по минимально допустимой цене, или если по результатам рассмотрения заявок и документов только одно лицо допущено к участию в продаже по минимально допустимой цене, указанное лицо признается единственным участником продажи по минимально допустимой цене. Договор купли-продажи государственного или муниципального имущества заключается с лицом, признанным единственным участником продажи по минимально допустимой цене, по цене предложения такого участника о цене государственного или муниципального имущества.</w:t>
      </w:r>
    </w:p>
    <w:p w14:paraId="3F8701BD" w14:textId="77777777" w:rsidR="00E32116" w:rsidRDefault="00E32116" w:rsidP="00E32116">
      <w:pPr>
        <w:ind w:firstLine="567"/>
        <w:jc w:val="both"/>
      </w:pPr>
      <w:r>
        <w:t xml:space="preserve">11.5. </w:t>
      </w:r>
      <w:r w:rsidRPr="008C6008">
        <w:t>Продолжительность приема заявок на участие в продаже по минимально допустимой цене должна быть не менее чем пятьдесят дней. Признание претендентов участниками продажи по минимально допустимой цене и подведение ее итогов осуществляются в течение пяти рабочих дней со дня окончания срока приема указанных заявок.</w:t>
      </w:r>
    </w:p>
    <w:p w14:paraId="395A7D23" w14:textId="77777777" w:rsidR="00E32116" w:rsidRDefault="00E32116" w:rsidP="00E32116">
      <w:pPr>
        <w:ind w:firstLine="567"/>
        <w:jc w:val="both"/>
      </w:pPr>
      <w:r>
        <w:t>11.6. Для участия в продаже по минимально допустимой цене претендент вносит задаток в размере одного процента цены первоначального предложения, указанной в информационном сообщении о продаже такого муниципального имущества посредством публичного предложения.</w:t>
      </w:r>
    </w:p>
    <w:p w14:paraId="5F7F7A82" w14:textId="77777777" w:rsidR="00E32116" w:rsidRDefault="00E32116" w:rsidP="00E32116">
      <w:pPr>
        <w:ind w:firstLine="567"/>
        <w:jc w:val="both"/>
      </w:pPr>
      <w: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14:paraId="388BC26A" w14:textId="77777777" w:rsidR="00E32116" w:rsidRDefault="00E32116" w:rsidP="00E32116">
      <w:pPr>
        <w:ind w:firstLine="567"/>
        <w:jc w:val="both"/>
      </w:pPr>
      <w:r>
        <w:t>11.7. Претендент не допускается к участию в продаже по минимально допустимой цене по следующим основаниям:</w:t>
      </w:r>
    </w:p>
    <w:p w14:paraId="64AE39A4" w14:textId="77777777" w:rsidR="00E32116" w:rsidRDefault="00E32116" w:rsidP="00E32116">
      <w:pPr>
        <w:ind w:firstLine="567"/>
        <w:jc w:val="both"/>
      </w:pPr>
      <w:r>
        <w:t>1)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0AE64051" w14:textId="77777777" w:rsidR="00E32116" w:rsidRDefault="00E32116" w:rsidP="00E32116">
      <w:pPr>
        <w:ind w:firstLine="567"/>
        <w:jc w:val="both"/>
      </w:pPr>
      <w:r>
        <w:t>2) 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Федерации;</w:t>
      </w:r>
    </w:p>
    <w:p w14:paraId="3E3E20F1" w14:textId="77777777" w:rsidR="00E32116" w:rsidRDefault="00E32116" w:rsidP="00E32116">
      <w:pPr>
        <w:ind w:firstLine="567"/>
        <w:jc w:val="both"/>
      </w:pPr>
      <w:r>
        <w:t>3) заявка на участие в продаже по минимально допустимой цене подана лицом, не уполномоченным претендентом на осуществление таких действий;</w:t>
      </w:r>
    </w:p>
    <w:p w14:paraId="70829C42" w14:textId="77777777" w:rsidR="00E32116" w:rsidRDefault="00E32116" w:rsidP="00E32116">
      <w:pPr>
        <w:ind w:firstLine="567"/>
        <w:jc w:val="both"/>
      </w:pPr>
      <w:r>
        <w:t>4) не подтверждено поступление в установленный срок задатка на счета, указанные в информационном сообщении;</w:t>
      </w:r>
    </w:p>
    <w:p w14:paraId="5DB18098" w14:textId="77777777" w:rsidR="00E32116" w:rsidRDefault="00E32116" w:rsidP="00E32116">
      <w:pPr>
        <w:ind w:firstLine="567"/>
        <w:jc w:val="both"/>
      </w:pPr>
      <w:r>
        <w:lastRenderedPageBreak/>
        <w:t>5) на день окончания срока приема заявок на участие в продаже по минимально допустимой цене отсутствует предложение о цене государственного или муниципального имущества, которая должна быть не менее минимальной цены такого имущества.</w:t>
      </w:r>
    </w:p>
    <w:p w14:paraId="7D9F215B" w14:textId="77777777" w:rsidR="00E32116" w:rsidRDefault="00E32116" w:rsidP="00E3211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11.8. Перечень оснований отказа претенденту в участии в продаже по минимально допустимой цене является исчерпывающим.</w:t>
      </w:r>
    </w:p>
    <w:p w14:paraId="5CCF8D9A" w14:textId="77777777" w:rsidR="00E32116" w:rsidRDefault="00E32116" w:rsidP="00E32116">
      <w:pPr>
        <w:ind w:firstLine="567"/>
        <w:jc w:val="both"/>
      </w:pPr>
      <w:r>
        <w:t>11.</w:t>
      </w:r>
      <w:r w:rsidRPr="008C6008">
        <w:t>9. Претендент имеет право отозвать поданную заявку на участие в продаже по минимально допустимой цене до окончания срока приема заявок на участие в продаже по минимально допустимой цене.</w:t>
      </w:r>
    </w:p>
    <w:p w14:paraId="21783C5E" w14:textId="77777777" w:rsidR="00E32116" w:rsidRPr="00FA4C66" w:rsidRDefault="00E32116" w:rsidP="00E32116">
      <w:pPr>
        <w:ind w:firstLine="567"/>
        <w:jc w:val="both"/>
      </w:pPr>
      <w:r w:rsidRPr="00FA4C66">
        <w:t>11.10. Одно лицо имеет право подать только одну заявку, а также одно или несколько предложений о цене государственного или муниципального имущества. При подведении итогов продажи по минимально допустимой цене из всех поступивших от одного лица предложений о цене государственного или муниципального имущества учитывается предложение, которое было подано последним по времени. Не допускается подача предложения о цене государственного или муниципального имущества, в котором цена такого предложения на момент подачи будет меньше или равна наибольшей цене, содержащейся в предложениях о цене государственного или муниципального имущества, поступивших от остальных претендентов.</w:t>
      </w:r>
    </w:p>
    <w:p w14:paraId="1CB09973" w14:textId="77777777" w:rsidR="00E32116" w:rsidRPr="00FA4C66" w:rsidRDefault="00E32116" w:rsidP="00E32116">
      <w:pPr>
        <w:ind w:firstLine="567"/>
        <w:jc w:val="both"/>
      </w:pPr>
      <w:r w:rsidRPr="00FA4C66">
        <w:t>Предельный размер повышения цены продаваемого государственного или муниципального имущества не ограничен.</w:t>
      </w:r>
    </w:p>
    <w:p w14:paraId="3DFB8634" w14:textId="77777777" w:rsidR="00E32116" w:rsidRPr="00FA4C66" w:rsidRDefault="00E32116" w:rsidP="00E32116">
      <w:pPr>
        <w:ind w:firstLine="567"/>
        <w:jc w:val="both"/>
      </w:pPr>
      <w:r w:rsidRPr="00FA4C66">
        <w:t>11.11. Покупателем государственного или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лицо, которое в ходе приема заявок предложило наибольшую цену такого имущества с учетом пункта 11.10 настоящего извещения.</w:t>
      </w:r>
    </w:p>
    <w:p w14:paraId="75583FEB" w14:textId="77777777" w:rsidR="00E32116" w:rsidRPr="00FA4C66" w:rsidRDefault="00E32116" w:rsidP="00E32116">
      <w:pPr>
        <w:ind w:firstLine="567"/>
        <w:jc w:val="both"/>
      </w:pPr>
      <w:r w:rsidRPr="00FA4C66">
        <w:t>11.12. Уведомление о признании участника продажи по минимально допустимой цене покупателем либо лицом, признанным единственным участником продажи по минимально допустимой цене, в случае, установленном абзацем вторым пункта 11.4 настоящего извещения, направляется покупателю либо такому лицу в день подведения итогов продажи по минимально допустимой цене.</w:t>
      </w:r>
    </w:p>
    <w:p w14:paraId="55992211" w14:textId="77777777" w:rsidR="00E32116" w:rsidRPr="00FA4C66" w:rsidRDefault="00E32116" w:rsidP="00E32116">
      <w:pPr>
        <w:ind w:firstLine="567"/>
        <w:jc w:val="both"/>
      </w:pPr>
      <w:r w:rsidRPr="00FA4C66">
        <w:t>11.13. В течение пяти дней с даты подведения итогов продажи по минимально допустимой цене суммы задатков возвращаются ее участникам, за исключением покупателя либо лица, признанного единственным участником продажи по минимально допустимой цене, в случае, установленном абзацем вторым пункта 11.4 настоящего извещения.</w:t>
      </w:r>
    </w:p>
    <w:p w14:paraId="6EBCBE37" w14:textId="77777777" w:rsidR="00E32116" w:rsidRPr="00FA4C66" w:rsidRDefault="00E32116" w:rsidP="00E32116">
      <w:pPr>
        <w:ind w:firstLine="567"/>
        <w:jc w:val="both"/>
      </w:pPr>
      <w:r w:rsidRPr="00FA4C66">
        <w:t>11.14. При уклонении или отказе покупателя либо лица, признанного единственным участником продажи по минимально допустимой цене, в случае, установленном абзацем вторым пункта 11.4 настоящего извещения, от заключения договора купли-продажи государственного или муниципального имущества задаток не возвращается. При этом покупатель либо лицо, признанное единственным участником продажи по минимально допустимой цене, обязаны в течение десяти календарных дней с даты истечения срока, установленного пунктом 11.15 настоящего извещения, уплатить продавцу штраф в размере минимальной цены государственного или муниципального имущества, предусмотренной пунктом 11.1 настоящего извещения, за вычетом суммы задатка. В этом случае продажа по минимально допустимой цене признается несостоявшейся.</w:t>
      </w:r>
    </w:p>
    <w:p w14:paraId="59DA2E3A" w14:textId="77777777" w:rsidR="00E32116" w:rsidRDefault="00E32116" w:rsidP="00E32116">
      <w:pPr>
        <w:ind w:firstLine="567"/>
        <w:jc w:val="both"/>
      </w:pPr>
      <w:r w:rsidRPr="00FA4C66">
        <w:t>11.15. Заключение договора купли-продажи государственного или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лицом, признанным единственным участником продажи по минимально допустимой цене, в случае, установленном абзацем вторым пункта 11.4 настоящего извещения, в порядке, установленном соответственно Правительством Российской Федерации, органом государственной власти субъекта Российской Федерации, органом местного самоуправления.</w:t>
      </w:r>
    </w:p>
    <w:p w14:paraId="222C56CA" w14:textId="77777777" w:rsidR="00E32116" w:rsidRDefault="00E32116" w:rsidP="00E32116">
      <w:pPr>
        <w:ind w:firstLine="567"/>
        <w:jc w:val="both"/>
      </w:pPr>
      <w:r>
        <w:t>11.16. В день подведения итогов продажи имущества по минимально допустимой цене оператор электронной площадки через личный кабинет продавца обеспечивает доступ продавца к поданным претендентами документам, а также к журналу приема заявок.</w:t>
      </w:r>
    </w:p>
    <w:p w14:paraId="1A0A568E" w14:textId="77777777" w:rsidR="00E32116" w:rsidRDefault="00E32116" w:rsidP="00E32116">
      <w:pPr>
        <w:ind w:firstLine="567"/>
        <w:jc w:val="both"/>
      </w:pPr>
      <w:r>
        <w:t>В закрытой части электронной площадки размещаются имена (наименования) претендентов и поданные ими наибольшие предложения о цене имущества.</w:t>
      </w:r>
    </w:p>
    <w:p w14:paraId="19A750E4" w14:textId="77777777" w:rsidR="00E32116" w:rsidRDefault="00E32116" w:rsidP="00E32116">
      <w:pPr>
        <w:ind w:firstLine="567"/>
        <w:jc w:val="both"/>
      </w:pPr>
      <w:r>
        <w:t>11.17. Продавец начинает рассмотрение заявок и прилагаемых к ним документов с заявки претендента, подавшего наибольшее предложение о цене имущества из всех поступивших. В случае признания такого претендента участником продажи рассмотрение иных заявок не проводится, и продажа по минимально допустимой цене признается состоявшейся.</w:t>
      </w:r>
    </w:p>
    <w:p w14:paraId="42D7035C" w14:textId="77777777" w:rsidR="00E32116" w:rsidRDefault="00E32116" w:rsidP="00E32116">
      <w:pPr>
        <w:ind w:firstLine="567"/>
        <w:jc w:val="both"/>
      </w:pPr>
      <w:r>
        <w:t>В случае признания заявки претендента, подавшего наибольшее предложение о цене имущества из всех поступивших, не соответствующей требованиям законодательства Российской Федерации продавец переходит к последовательному рассмотрению заявок претендентов и прилагаемых к ним документов в порядке уменьшения поданных ими предложений о цене имущества до момента признания одного из претендентов участником продажи. Решение по остальным заявкам не принимается.</w:t>
      </w:r>
    </w:p>
    <w:p w14:paraId="4DA8B3AB" w14:textId="77777777" w:rsidR="00E32116" w:rsidRDefault="00E32116" w:rsidP="00E32116">
      <w:pPr>
        <w:ind w:firstLine="567"/>
        <w:jc w:val="both"/>
      </w:pPr>
      <w:r>
        <w:t>Указанное решение оформляется протоколом об итогах продажи по минимально допустимой цене.</w:t>
      </w:r>
    </w:p>
    <w:p w14:paraId="5C017964" w14:textId="77777777" w:rsidR="00E32116" w:rsidRDefault="00E32116" w:rsidP="00E32116">
      <w:pPr>
        <w:ind w:firstLine="567"/>
        <w:jc w:val="both"/>
      </w:pPr>
      <w:r>
        <w:t>11.18. Покупателем имущества признается допущенное к участию в продаже по минимально допустимой цене лицо, которое в ходе приема заявок предложило наибольшую цену такого имущества.</w:t>
      </w:r>
    </w:p>
    <w:p w14:paraId="3F9ADC1A" w14:textId="77777777" w:rsidR="00E32116" w:rsidRPr="009E0C67" w:rsidRDefault="00E32116" w:rsidP="00E32116">
      <w:pPr>
        <w:ind w:firstLine="567"/>
        <w:jc w:val="both"/>
      </w:pPr>
      <w:r>
        <w:rPr>
          <w:rFonts w:eastAsiaTheme="minorHAnsi"/>
          <w:lang w:eastAsia="en-US"/>
        </w:rPr>
        <w:t>Процедура продажи имущества по минимально допустимой цене считается завершенной со времени подписания продавцом протокола об итогах продажи имущества по минимально допустимой цене.</w:t>
      </w:r>
    </w:p>
    <w:p w14:paraId="32FAA511" w14:textId="77777777" w:rsidR="00E32116" w:rsidRDefault="00E32116" w:rsidP="00E32116">
      <w:pPr>
        <w:ind w:firstLine="567"/>
        <w:jc w:val="both"/>
      </w:pPr>
      <w:r w:rsidRPr="00590AAC">
        <w:t>11.19.</w:t>
      </w:r>
      <w:r>
        <w:rPr>
          <w:b/>
        </w:rPr>
        <w:t xml:space="preserve"> </w:t>
      </w:r>
      <w:r w:rsidRPr="009E0C67">
        <w:rPr>
          <w:b/>
        </w:rPr>
        <w:t>Продажа по минимально допустимой цене признается несостоявшейся</w:t>
      </w:r>
      <w:r>
        <w:t xml:space="preserve"> в следующих случаях:</w:t>
      </w:r>
    </w:p>
    <w:p w14:paraId="549B4BED" w14:textId="77777777" w:rsidR="00E32116" w:rsidRDefault="00E32116" w:rsidP="00E32116">
      <w:pPr>
        <w:ind w:firstLine="567"/>
        <w:jc w:val="both"/>
      </w:pPr>
      <w:r>
        <w:t>а) не было подано ни одной заявки на участие либо ни один из претендентов не признан участником;</w:t>
      </w:r>
    </w:p>
    <w:p w14:paraId="64BC9943" w14:textId="77777777" w:rsidR="00E32116" w:rsidRDefault="00E32116" w:rsidP="00E32116">
      <w:pPr>
        <w:ind w:firstLine="567"/>
        <w:jc w:val="both"/>
      </w:pPr>
      <w:r>
        <w:t>б) лицо, признанное единственным участником продажи по минимально допустимой цене, отказалось от заключения договора купли-продажи.</w:t>
      </w:r>
    </w:p>
    <w:p w14:paraId="32509B33" w14:textId="77777777" w:rsidR="00E32116" w:rsidRDefault="00E32116" w:rsidP="00E32116">
      <w:pPr>
        <w:ind w:firstLine="567"/>
        <w:jc w:val="both"/>
      </w:pPr>
      <w:r>
        <w:t>Решение о признании продажи по минимально допустимой цене несостоявшейся оформляется протоколом.</w:t>
      </w:r>
    </w:p>
    <w:p w14:paraId="595EB0AB" w14:textId="77777777" w:rsidR="00E32116" w:rsidRDefault="00E32116" w:rsidP="00E32116">
      <w:pPr>
        <w:ind w:firstLine="567"/>
        <w:jc w:val="both"/>
      </w:pPr>
      <w:r>
        <w:t xml:space="preserve">11.20. </w:t>
      </w:r>
      <w:r w:rsidRPr="009E0C67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не позднее чем через 30 календарных дней после дня полной оплаты имущества, если иное не установлено Федеральным законом от 21.12.2001 </w:t>
      </w:r>
      <w:r>
        <w:t>№</w:t>
      </w:r>
      <w:r w:rsidRPr="009E0C67">
        <w:t xml:space="preserve"> 178-ФЗ.</w:t>
      </w:r>
    </w:p>
    <w:p w14:paraId="5E652236" w14:textId="77777777" w:rsidR="00AE5D9E" w:rsidRDefault="00AE5D9E" w:rsidP="00AE5D9E">
      <w:pPr>
        <w:ind w:firstLine="567"/>
      </w:pPr>
    </w:p>
    <w:p w14:paraId="68DE5113" w14:textId="77777777" w:rsidR="00AE5D9E" w:rsidRPr="00C97B20" w:rsidRDefault="00AE5D9E" w:rsidP="00C97B20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13" w:name="_Toc171428872"/>
      <w:r w:rsidRPr="00C97B20">
        <w:rPr>
          <w:rFonts w:ascii="Times New Roman" w:hAnsi="Times New Roman" w:cs="Times New Roman"/>
          <w:color w:val="auto"/>
          <w:sz w:val="24"/>
        </w:rPr>
        <w:lastRenderedPageBreak/>
        <w:t>12. Срок заключения договора купли-продажи имущества, порядок оплаты имущества</w:t>
      </w:r>
      <w:bookmarkEnd w:id="13"/>
    </w:p>
    <w:p w14:paraId="562F3476" w14:textId="77777777" w:rsidR="00E32116" w:rsidRDefault="00E32116" w:rsidP="00E32116">
      <w:pPr>
        <w:tabs>
          <w:tab w:val="left" w:pos="284"/>
        </w:tabs>
        <w:ind w:firstLine="567"/>
        <w:jc w:val="both"/>
        <w:rPr>
          <w:rFonts w:eastAsia="Calibri"/>
          <w:lang w:eastAsia="en-US"/>
        </w:rPr>
      </w:pPr>
      <w:r>
        <w:t>12.1. Договор купли-продажи имущества заключается между продавцом и победителем продажи муниципального имущества в установленном законодательством порядке в течение 5 (пяти) рабочих дней с даты подведения итогов аукциона, продажи посредством публичного предложения</w:t>
      </w:r>
      <w:r>
        <w:rPr>
          <w:rFonts w:eastAsia="Calibri"/>
          <w:lang w:eastAsia="en-US"/>
        </w:rPr>
        <w:t>.</w:t>
      </w:r>
    </w:p>
    <w:p w14:paraId="6BFC79E4" w14:textId="77777777" w:rsidR="00E32116" w:rsidRDefault="00E32116" w:rsidP="00E32116">
      <w:pPr>
        <w:tabs>
          <w:tab w:val="left" w:pos="284"/>
        </w:tabs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12.2. Д</w:t>
      </w:r>
      <w:r w:rsidRPr="0032735A">
        <w:rPr>
          <w:rFonts w:eastAsia="Calibri"/>
          <w:lang w:eastAsia="en-US"/>
        </w:rPr>
        <w:t xml:space="preserve">оговор купли-продажи </w:t>
      </w:r>
      <w:r>
        <w:rPr>
          <w:rFonts w:eastAsia="Calibri"/>
          <w:lang w:eastAsia="en-US"/>
        </w:rPr>
        <w:t>заключается в</w:t>
      </w:r>
      <w:r w:rsidRPr="0032735A">
        <w:rPr>
          <w:rFonts w:eastAsia="Calibri"/>
          <w:lang w:eastAsia="en-US"/>
        </w:rPr>
        <w:t xml:space="preserve"> течение</w:t>
      </w:r>
      <w:r>
        <w:rPr>
          <w:rFonts w:eastAsia="Calibri"/>
          <w:lang w:eastAsia="en-US"/>
        </w:rPr>
        <w:t xml:space="preserve"> 5 (</w:t>
      </w:r>
      <w:r w:rsidRPr="0032735A">
        <w:rPr>
          <w:rFonts w:eastAsia="Calibri"/>
          <w:lang w:eastAsia="en-US"/>
        </w:rPr>
        <w:t>пяти</w:t>
      </w:r>
      <w:r>
        <w:rPr>
          <w:rFonts w:eastAsia="Calibri"/>
          <w:lang w:eastAsia="en-US"/>
        </w:rPr>
        <w:t>)</w:t>
      </w:r>
      <w:r w:rsidRPr="0032735A">
        <w:rPr>
          <w:rFonts w:eastAsia="Calibri"/>
          <w:lang w:eastAsia="en-US"/>
        </w:rPr>
        <w:t xml:space="preserve"> рабочих дней с даты подведения итогов аукциона с победителем аукциона либо лицом, признанным единственным участником аукциона, 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</w:t>
      </w:r>
      <w:r>
        <w:rPr>
          <w:rFonts w:eastAsia="Calibri"/>
          <w:lang w:eastAsia="en-US"/>
        </w:rPr>
        <w:t>.</w:t>
      </w:r>
    </w:p>
    <w:p w14:paraId="4FDD16AA" w14:textId="77777777" w:rsidR="00E32116" w:rsidRDefault="00E32116" w:rsidP="00E32116">
      <w:pPr>
        <w:tabs>
          <w:tab w:val="left" w:pos="284"/>
        </w:tabs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12.3. </w:t>
      </w:r>
      <w:r w:rsidRPr="0025248D">
        <w:rPr>
          <w:rFonts w:eastAsia="Calibri"/>
          <w:lang w:eastAsia="en-US"/>
        </w:rPr>
        <w:t>Заключение договора купли-продажи муниципального имущества осуществляется в течение</w:t>
      </w:r>
      <w:r>
        <w:rPr>
          <w:rFonts w:eastAsia="Calibri"/>
          <w:lang w:eastAsia="en-US"/>
        </w:rPr>
        <w:t xml:space="preserve"> 5</w:t>
      </w:r>
      <w:r w:rsidRPr="0025248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(</w:t>
      </w:r>
      <w:r w:rsidRPr="0025248D">
        <w:rPr>
          <w:rFonts w:eastAsia="Calibri"/>
          <w:lang w:eastAsia="en-US"/>
        </w:rPr>
        <w:t>пяти</w:t>
      </w:r>
      <w:r>
        <w:rPr>
          <w:rFonts w:eastAsia="Calibri"/>
          <w:lang w:eastAsia="en-US"/>
        </w:rPr>
        <w:t>)</w:t>
      </w:r>
      <w:r w:rsidRPr="0025248D">
        <w:rPr>
          <w:rFonts w:eastAsia="Calibri"/>
          <w:lang w:eastAsia="en-US"/>
        </w:rPr>
        <w:t xml:space="preserve"> рабочих дней со дня признания участника продажи по минимально допустимой цене покупателем либо лицом, признанным единственным участником продажи по минимально допустимой цене, в случае, установленном абзацем вторым пункта 4 статьи</w:t>
      </w:r>
      <w:r>
        <w:rPr>
          <w:rFonts w:eastAsia="Calibri"/>
          <w:lang w:eastAsia="en-US"/>
        </w:rPr>
        <w:t xml:space="preserve"> 24 </w:t>
      </w:r>
      <w:r w:rsidRPr="0025248D">
        <w:rPr>
          <w:rFonts w:eastAsia="Calibri"/>
          <w:lang w:eastAsia="en-US"/>
        </w:rPr>
        <w:t>Федеральн</w:t>
      </w:r>
      <w:r>
        <w:rPr>
          <w:rFonts w:eastAsia="Calibri"/>
          <w:lang w:eastAsia="en-US"/>
        </w:rPr>
        <w:t>ого</w:t>
      </w:r>
      <w:r w:rsidRPr="0025248D">
        <w:rPr>
          <w:rFonts w:eastAsia="Calibri"/>
          <w:lang w:eastAsia="en-US"/>
        </w:rPr>
        <w:t xml:space="preserve"> закон</w:t>
      </w:r>
      <w:r>
        <w:rPr>
          <w:rFonts w:eastAsia="Calibri"/>
          <w:lang w:eastAsia="en-US"/>
        </w:rPr>
        <w:t>а</w:t>
      </w:r>
      <w:r w:rsidRPr="0025248D">
        <w:rPr>
          <w:rFonts w:eastAsia="Calibri"/>
          <w:lang w:eastAsia="en-US"/>
        </w:rPr>
        <w:t xml:space="preserve"> от 21.12.2001 </w:t>
      </w:r>
      <w:r>
        <w:rPr>
          <w:rFonts w:eastAsia="Calibri"/>
          <w:lang w:eastAsia="en-US"/>
        </w:rPr>
        <w:t>№</w:t>
      </w:r>
      <w:r w:rsidRPr="0025248D">
        <w:rPr>
          <w:rFonts w:eastAsia="Calibri"/>
          <w:lang w:eastAsia="en-US"/>
        </w:rPr>
        <w:t xml:space="preserve"> 178-ФЗ, в порядке, установленном соответственно Правительством Российской Федерации, органом государственной власти субъекта Российской Федерации, органом местного самоуправления.</w:t>
      </w:r>
    </w:p>
    <w:p w14:paraId="6FBB54E4" w14:textId="77777777" w:rsidR="00E32116" w:rsidRDefault="00E32116" w:rsidP="00E32116">
      <w:pPr>
        <w:tabs>
          <w:tab w:val="left" w:pos="0"/>
        </w:tabs>
        <w:ind w:firstLine="567"/>
        <w:jc w:val="both"/>
      </w:pPr>
      <w:r>
        <w:t>12.4. При уклонении или отказе победителя от заключения в установленный срок договора купли-продажи имущества победитель утрачивает право на заключение указанного договора, задаток ему не возвращается, результаты аукциона, продажи посредством публичного предложения аннулируются продавцом.</w:t>
      </w:r>
    </w:p>
    <w:p w14:paraId="00B4A691" w14:textId="77777777" w:rsidR="00E32116" w:rsidRDefault="00E32116" w:rsidP="00E32116">
      <w:pPr>
        <w:tabs>
          <w:tab w:val="left" w:pos="0"/>
        </w:tabs>
        <w:ind w:firstLine="567"/>
        <w:jc w:val="both"/>
      </w:pPr>
      <w:r w:rsidRPr="0025248D">
        <w:t>При уклонении или отказе покупателя либо лица, признанного единственным участником продажи по минимально допустимой цене, в случае, установленном абзацем вторым пункта 4 статьи</w:t>
      </w:r>
      <w:r>
        <w:t xml:space="preserve"> 24 </w:t>
      </w:r>
      <w:r w:rsidRPr="0025248D">
        <w:rPr>
          <w:rFonts w:eastAsia="Calibri"/>
          <w:lang w:eastAsia="en-US"/>
        </w:rPr>
        <w:t>Федеральн</w:t>
      </w:r>
      <w:r>
        <w:rPr>
          <w:rFonts w:eastAsia="Calibri"/>
          <w:lang w:eastAsia="en-US"/>
        </w:rPr>
        <w:t>ого</w:t>
      </w:r>
      <w:r w:rsidRPr="0025248D">
        <w:rPr>
          <w:rFonts w:eastAsia="Calibri"/>
          <w:lang w:eastAsia="en-US"/>
        </w:rPr>
        <w:t xml:space="preserve"> закон</w:t>
      </w:r>
      <w:r>
        <w:rPr>
          <w:rFonts w:eastAsia="Calibri"/>
          <w:lang w:eastAsia="en-US"/>
        </w:rPr>
        <w:t>а</w:t>
      </w:r>
      <w:r w:rsidRPr="0025248D">
        <w:rPr>
          <w:rFonts w:eastAsia="Calibri"/>
          <w:lang w:eastAsia="en-US"/>
        </w:rPr>
        <w:t xml:space="preserve"> от 21.12.2001 </w:t>
      </w:r>
      <w:r>
        <w:rPr>
          <w:rFonts w:eastAsia="Calibri"/>
          <w:lang w:eastAsia="en-US"/>
        </w:rPr>
        <w:t>№</w:t>
      </w:r>
      <w:r w:rsidRPr="0025248D">
        <w:rPr>
          <w:rFonts w:eastAsia="Calibri"/>
          <w:lang w:eastAsia="en-US"/>
        </w:rPr>
        <w:t xml:space="preserve"> 178-ФЗ</w:t>
      </w:r>
      <w:r w:rsidRPr="0025248D">
        <w:t>, от заключения договора купли-продажи государственного или муниципального имущества задаток не возвращается. При этом покупатель либо лицо, признанное единственным участником продажи по минимально допустимой цене, обязаны в течение десяти календарных дней с даты истечения срока, установленного пунктом 15 статьи</w:t>
      </w:r>
      <w:r>
        <w:t xml:space="preserve"> 24 </w:t>
      </w:r>
      <w:r w:rsidRPr="0025248D">
        <w:rPr>
          <w:rFonts w:eastAsia="Calibri"/>
          <w:lang w:eastAsia="en-US"/>
        </w:rPr>
        <w:t>Федеральн</w:t>
      </w:r>
      <w:r>
        <w:rPr>
          <w:rFonts w:eastAsia="Calibri"/>
          <w:lang w:eastAsia="en-US"/>
        </w:rPr>
        <w:t>ого</w:t>
      </w:r>
      <w:r w:rsidRPr="0025248D">
        <w:rPr>
          <w:rFonts w:eastAsia="Calibri"/>
          <w:lang w:eastAsia="en-US"/>
        </w:rPr>
        <w:t xml:space="preserve"> закон</w:t>
      </w:r>
      <w:r>
        <w:rPr>
          <w:rFonts w:eastAsia="Calibri"/>
          <w:lang w:eastAsia="en-US"/>
        </w:rPr>
        <w:t>а</w:t>
      </w:r>
      <w:r w:rsidRPr="0025248D">
        <w:rPr>
          <w:rFonts w:eastAsia="Calibri"/>
          <w:lang w:eastAsia="en-US"/>
        </w:rPr>
        <w:t xml:space="preserve"> от 21.12.2001 </w:t>
      </w:r>
      <w:r>
        <w:rPr>
          <w:rFonts w:eastAsia="Calibri"/>
          <w:lang w:eastAsia="en-US"/>
        </w:rPr>
        <w:t>№</w:t>
      </w:r>
      <w:r w:rsidRPr="0025248D">
        <w:rPr>
          <w:rFonts w:eastAsia="Calibri"/>
          <w:lang w:eastAsia="en-US"/>
        </w:rPr>
        <w:t xml:space="preserve"> 178-ФЗ</w:t>
      </w:r>
      <w:r w:rsidRPr="0025248D">
        <w:t>, уплатить продавцу штраф в размере минимальной цены государственного или муниципального имущества, предусмотренной пунктом 1 настоящей статьи, за вычетом суммы задатка. В этом случае продажа по минимально допустимой цене признается несостоявшейся.</w:t>
      </w:r>
    </w:p>
    <w:p w14:paraId="2D66C658" w14:textId="77777777" w:rsidR="00E32116" w:rsidRDefault="00E32116" w:rsidP="00E32116">
      <w:pPr>
        <w:tabs>
          <w:tab w:val="left" w:pos="0"/>
        </w:tabs>
        <w:ind w:firstLine="567"/>
        <w:jc w:val="both"/>
      </w:pPr>
      <w: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 </w:t>
      </w:r>
    </w:p>
    <w:p w14:paraId="5AD3E440" w14:textId="77777777" w:rsidR="00E32116" w:rsidRDefault="00E32116" w:rsidP="00E32116">
      <w:pPr>
        <w:tabs>
          <w:tab w:val="left" w:pos="0"/>
        </w:tabs>
        <w:ind w:firstLine="567"/>
        <w:jc w:val="both"/>
        <w:rPr>
          <w:b/>
        </w:rPr>
      </w:pPr>
      <w:r>
        <w:t>Денежные средства в счет оплаты имущества подлежат перечислению (единовременно в безналичном порядке) победителем продажи муниципального имущества в местный бюджет в течение 5 (пяти) рабочих дней после дня заключения договора купли-продажи на счет по следующим реквизитам:</w:t>
      </w:r>
    </w:p>
    <w:p w14:paraId="0DE85F21" w14:textId="77777777" w:rsidR="00E32116" w:rsidRPr="00F61369" w:rsidRDefault="00E32116" w:rsidP="00E3211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61369">
        <w:rPr>
          <w:rFonts w:ascii="Times New Roman" w:hAnsi="Times New Roman" w:cs="Times New Roman"/>
        </w:rPr>
        <w:t>ОТДЕЛЕНИЕ МАГАДАН БАНКА РОССИИ//УФК по Магаданской области, г</w:t>
      </w:r>
      <w:r>
        <w:rPr>
          <w:rFonts w:ascii="Times New Roman" w:hAnsi="Times New Roman" w:cs="Times New Roman"/>
        </w:rPr>
        <w:t>.</w:t>
      </w:r>
      <w:r w:rsidRPr="00F61369">
        <w:rPr>
          <w:rFonts w:ascii="Times New Roman" w:hAnsi="Times New Roman" w:cs="Times New Roman"/>
        </w:rPr>
        <w:t xml:space="preserve"> Магадан </w:t>
      </w:r>
    </w:p>
    <w:p w14:paraId="26963820" w14:textId="77777777" w:rsidR="00E32116" w:rsidRPr="00F61369" w:rsidRDefault="00E32116" w:rsidP="00E3211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61369">
        <w:rPr>
          <w:rFonts w:ascii="Times New Roman" w:hAnsi="Times New Roman" w:cs="Times New Roman"/>
        </w:rPr>
        <w:t>БИК 014442501</w:t>
      </w:r>
    </w:p>
    <w:p w14:paraId="6BF3F3DF" w14:textId="77777777" w:rsidR="00E32116" w:rsidRPr="00F61369" w:rsidRDefault="00E32116" w:rsidP="00E3211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61369">
        <w:rPr>
          <w:rFonts w:ascii="Times New Roman" w:hAnsi="Times New Roman" w:cs="Times New Roman"/>
        </w:rPr>
        <w:t xml:space="preserve">Единый казначейский счет 40102810945370000040 </w:t>
      </w:r>
    </w:p>
    <w:p w14:paraId="08DFA076" w14:textId="77777777" w:rsidR="00E32116" w:rsidRPr="00F61369" w:rsidRDefault="00E32116" w:rsidP="00E3211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61369">
        <w:rPr>
          <w:rFonts w:ascii="Times New Roman" w:hAnsi="Times New Roman" w:cs="Times New Roman"/>
        </w:rPr>
        <w:t>р/счет 03100643000000014700</w:t>
      </w:r>
    </w:p>
    <w:p w14:paraId="061B7875" w14:textId="77777777" w:rsidR="00E32116" w:rsidRPr="00F61369" w:rsidRDefault="00E32116" w:rsidP="00E3211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61369">
        <w:rPr>
          <w:rFonts w:ascii="Times New Roman" w:hAnsi="Times New Roman" w:cs="Times New Roman"/>
        </w:rPr>
        <w:t>ОКПО 91612542</w:t>
      </w:r>
    </w:p>
    <w:p w14:paraId="66E8CCB6" w14:textId="77777777" w:rsidR="00E32116" w:rsidRPr="00F61369" w:rsidRDefault="00E32116" w:rsidP="00E3211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61369">
        <w:rPr>
          <w:rFonts w:ascii="Times New Roman" w:hAnsi="Times New Roman" w:cs="Times New Roman"/>
        </w:rPr>
        <w:t>ОКТМО 44701000</w:t>
      </w:r>
    </w:p>
    <w:p w14:paraId="0C024267" w14:textId="77777777" w:rsidR="00E32116" w:rsidRPr="00F61369" w:rsidRDefault="00E32116" w:rsidP="00E3211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61369">
        <w:rPr>
          <w:rFonts w:ascii="Times New Roman" w:hAnsi="Times New Roman" w:cs="Times New Roman"/>
        </w:rPr>
        <w:t>ИНН 4909111731</w:t>
      </w:r>
    </w:p>
    <w:p w14:paraId="4DBA2C8E" w14:textId="77777777" w:rsidR="00E32116" w:rsidRPr="00F61369" w:rsidRDefault="00E32116" w:rsidP="00E3211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61369">
        <w:rPr>
          <w:rFonts w:ascii="Times New Roman" w:hAnsi="Times New Roman" w:cs="Times New Roman"/>
        </w:rPr>
        <w:t>КПП 490901001</w:t>
      </w:r>
    </w:p>
    <w:p w14:paraId="7A4C13D5" w14:textId="77777777" w:rsidR="00E32116" w:rsidRPr="00F61369" w:rsidRDefault="00E32116" w:rsidP="00E3211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61369">
        <w:rPr>
          <w:rFonts w:ascii="Times New Roman" w:hAnsi="Times New Roman" w:cs="Times New Roman"/>
        </w:rPr>
        <w:t>ОГРН 1114910004241</w:t>
      </w:r>
    </w:p>
    <w:p w14:paraId="53A1C0D3" w14:textId="77777777" w:rsidR="00E32116" w:rsidRPr="00F61369" w:rsidRDefault="00E32116" w:rsidP="00E3211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61369">
        <w:rPr>
          <w:rFonts w:ascii="Times New Roman" w:hAnsi="Times New Roman" w:cs="Times New Roman"/>
        </w:rPr>
        <w:t>ПОЛУЧАТЕЛЬ:</w:t>
      </w:r>
      <w:r>
        <w:rPr>
          <w:rFonts w:ascii="Times New Roman" w:hAnsi="Times New Roman" w:cs="Times New Roman"/>
        </w:rPr>
        <w:t xml:space="preserve"> </w:t>
      </w:r>
      <w:r w:rsidRPr="00F61369">
        <w:rPr>
          <w:rFonts w:ascii="Times New Roman" w:hAnsi="Times New Roman" w:cs="Times New Roman"/>
        </w:rPr>
        <w:t xml:space="preserve">УФК ПО МАГАДАНСКОЙ ОБЛАСТИ (Департамент имущественных и жилищных отношений мэрии города Магадана л/с 04473091130) </w:t>
      </w:r>
    </w:p>
    <w:p w14:paraId="7F6F2E99" w14:textId="77777777" w:rsidR="00E32116" w:rsidRDefault="00E32116" w:rsidP="00E3211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61369">
        <w:rPr>
          <w:rFonts w:ascii="Times New Roman" w:hAnsi="Times New Roman" w:cs="Times New Roman"/>
        </w:rPr>
        <w:t>КБК:81811402043040000410</w:t>
      </w:r>
    </w:p>
    <w:p w14:paraId="675B9C84" w14:textId="77777777" w:rsidR="00E32116" w:rsidRDefault="00E32116" w:rsidP="00E3211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Назначение платежа: оплата за имущество по договору купли-продажи (указать номер и дату договора).</w:t>
      </w:r>
    </w:p>
    <w:p w14:paraId="40905463" w14:textId="77777777" w:rsidR="00E32116" w:rsidRDefault="00E32116" w:rsidP="00E32116">
      <w:pPr>
        <w:tabs>
          <w:tab w:val="left" w:pos="0"/>
          <w:tab w:val="left" w:pos="284"/>
        </w:tabs>
        <w:ind w:firstLine="567"/>
        <w:jc w:val="both"/>
      </w:pPr>
      <w:r>
        <w:t>12.4. Задаток, перечисленный покупателем для участия в аукционе, продаже посредством публичного предложения, по минимально допустимой цене засчитывается в счет оплаты имущества.</w:t>
      </w:r>
    </w:p>
    <w:p w14:paraId="7C022B09" w14:textId="77777777" w:rsidR="00E32116" w:rsidRDefault="00E32116" w:rsidP="00E32116">
      <w:pPr>
        <w:ind w:firstLine="567"/>
        <w:jc w:val="both"/>
      </w:pPr>
      <w:r>
        <w:t xml:space="preserve">12.5. Факт оплаты имущества подтверждается выпиской со счета продавца о поступлении средств в размере и сроки, указанные в договоре купли-продажи. </w:t>
      </w:r>
    </w:p>
    <w:p w14:paraId="7A39E6A3" w14:textId="77777777" w:rsidR="00E32116" w:rsidRDefault="00E32116" w:rsidP="00E32116">
      <w:pPr>
        <w:ind w:firstLine="567"/>
        <w:jc w:val="both"/>
      </w:pPr>
      <w:r>
        <w:t>12.6. В соответствии с п. 3 ст. 161 Налогового кодекса Российской Федерации при реализации (передаче) на территории Российской Федерации муниципального имущества, не закрепленного за муниципальными предприятиями и учреждениями, составляющего казну муниципального образования, налоговая база определяется как сумма дохода от реализации (передачи) этого имущества с учетом налога на добавленную стоимость.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 на добавленную стоимость.</w:t>
      </w:r>
    </w:p>
    <w:p w14:paraId="38554732" w14:textId="77777777" w:rsidR="00AE5D9E" w:rsidRDefault="00AE5D9E" w:rsidP="00AE5D9E">
      <w:pPr>
        <w:ind w:firstLine="567"/>
      </w:pPr>
    </w:p>
    <w:p w14:paraId="3A99101F" w14:textId="77777777" w:rsidR="00AE5D9E" w:rsidRPr="00C97B20" w:rsidRDefault="00AE5D9E" w:rsidP="00C97B20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14" w:name="_Toc171428873"/>
      <w:r w:rsidRPr="00C97B20">
        <w:rPr>
          <w:rFonts w:ascii="Times New Roman" w:hAnsi="Times New Roman" w:cs="Times New Roman"/>
          <w:color w:val="auto"/>
          <w:sz w:val="24"/>
        </w:rPr>
        <w:t>13. Переход права собственности на муниципальное имущество</w:t>
      </w:r>
      <w:bookmarkEnd w:id="14"/>
    </w:p>
    <w:p w14:paraId="1D0C4FA1" w14:textId="77777777" w:rsidR="00AE5D9E" w:rsidRDefault="00AE5D9E" w:rsidP="00AE5D9E">
      <w:pPr>
        <w:ind w:firstLine="567"/>
        <w:jc w:val="both"/>
      </w:pPr>
      <w:r>
        <w:t>13.1. 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 w14:paraId="7C578935" w14:textId="77777777" w:rsidR="00AE5D9E" w:rsidRDefault="00AE5D9E" w:rsidP="00AE5D9E">
      <w:pPr>
        <w:ind w:firstLine="709"/>
        <w:jc w:val="both"/>
      </w:pPr>
    </w:p>
    <w:p w14:paraId="4537BF86" w14:textId="77777777" w:rsidR="00AE5D9E" w:rsidRPr="00C97B20" w:rsidRDefault="00AE5D9E" w:rsidP="00C97B20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15" w:name="_Toc171428874"/>
      <w:r w:rsidRPr="00C97B20">
        <w:rPr>
          <w:rFonts w:ascii="Times New Roman" w:hAnsi="Times New Roman" w:cs="Times New Roman"/>
          <w:color w:val="auto"/>
          <w:sz w:val="24"/>
        </w:rPr>
        <w:t>14. Внесение изменений в информационное сообщение</w:t>
      </w:r>
      <w:bookmarkEnd w:id="15"/>
    </w:p>
    <w:p w14:paraId="06BB4888" w14:textId="77777777" w:rsidR="00AE5D9E" w:rsidRDefault="00AE5D9E" w:rsidP="00AE5D9E">
      <w:pPr>
        <w:ind w:firstLine="567"/>
        <w:jc w:val="both"/>
      </w:pPr>
      <w:r>
        <w:t>14.1. Продавец вправе принять решение о внесении изменений в настоящее информационное сообщение в любое время до даты окончания приема заявок. Изменение предмета продажи не допускается. Изменения, вносимые в настоящее информационное сообщение, подлежат размещению в том же порядке, что и настоящее информационное сообщение. При этом срок подачи заявок на участие в продаже муниципального имущества должен быть продлен таким образом, чтобы со дня размещения таких изменений до даты проведения продажи муниципального имущества он составлял не менее 30 дней.</w:t>
      </w:r>
    </w:p>
    <w:p w14:paraId="59DA3C82" w14:textId="77777777" w:rsidR="00AE5D9E" w:rsidRDefault="00AE5D9E" w:rsidP="00AE5D9E">
      <w:pPr>
        <w:ind w:firstLine="709"/>
        <w:jc w:val="both"/>
      </w:pPr>
    </w:p>
    <w:p w14:paraId="24501C6C" w14:textId="57B886E5" w:rsidR="00AE5D9E" w:rsidRPr="00C97B20" w:rsidRDefault="00AE5D9E" w:rsidP="00C97B20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16" w:name="_Toc171428875"/>
      <w:r w:rsidRPr="00C97B20">
        <w:rPr>
          <w:rFonts w:ascii="Times New Roman" w:hAnsi="Times New Roman" w:cs="Times New Roman"/>
          <w:color w:val="auto"/>
          <w:sz w:val="24"/>
        </w:rPr>
        <w:lastRenderedPageBreak/>
        <w:t>15. Отказ от проведения продажи муниципального имущества</w:t>
      </w:r>
      <w:bookmarkEnd w:id="16"/>
    </w:p>
    <w:p w14:paraId="305F22DE" w14:textId="77777777" w:rsidR="00AE5D9E" w:rsidRDefault="00AE5D9E" w:rsidP="00AE5D9E">
      <w:pPr>
        <w:ind w:firstLine="567"/>
        <w:jc w:val="both"/>
      </w:pPr>
      <w:r>
        <w:t xml:space="preserve">15.1. Продавец вправе отказаться от проведения аукциона в любое время, но не позднее, чем за три дня до наступления даты его проведения, а от проведения продажи посредством публичного предложения (продажи без объявления цены) - в любое время до наступления даты проведения продажи. </w:t>
      </w:r>
    </w:p>
    <w:p w14:paraId="4CC96B00" w14:textId="77777777" w:rsidR="00AE5D9E" w:rsidRDefault="00AE5D9E" w:rsidP="00AE5D9E">
      <w:pPr>
        <w:ind w:firstLine="709"/>
        <w:jc w:val="both"/>
      </w:pPr>
    </w:p>
    <w:p w14:paraId="661ABC5C" w14:textId="77777777" w:rsidR="00AE5D9E" w:rsidRPr="00C97B20" w:rsidRDefault="00AE5D9E" w:rsidP="00C97B20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17" w:name="_Toc171428876"/>
      <w:r w:rsidRPr="00C97B20">
        <w:rPr>
          <w:rFonts w:ascii="Times New Roman" w:hAnsi="Times New Roman" w:cs="Times New Roman"/>
          <w:color w:val="auto"/>
          <w:sz w:val="24"/>
        </w:rPr>
        <w:t>16. Заключительные положения</w:t>
      </w:r>
      <w:bookmarkEnd w:id="17"/>
    </w:p>
    <w:p w14:paraId="2AB8FBB3" w14:textId="77777777" w:rsidR="00AE5D9E" w:rsidRDefault="00AE5D9E" w:rsidP="00AE5D9E">
      <w:pPr>
        <w:ind w:firstLine="567"/>
        <w:jc w:val="both"/>
      </w:pPr>
      <w:r>
        <w:t>16.1. Все вопросы, касающиеся проведения продажи муниципального имущества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14:paraId="159CD98C" w14:textId="77777777" w:rsidR="00AE5D9E" w:rsidRDefault="00AE5D9E" w:rsidP="00AE5D9E"/>
    <w:p w14:paraId="3D528954" w14:textId="77777777" w:rsidR="00CD6083" w:rsidRDefault="00CD6083" w:rsidP="00AE5D9E">
      <w:pPr>
        <w:jc w:val="center"/>
      </w:pPr>
    </w:p>
    <w:sectPr w:rsidR="00CD6083" w:rsidSect="00E260FB">
      <w:pgSz w:w="11906" w:h="16838"/>
      <w:pgMar w:top="426" w:right="566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56C757CB"/>
    <w:multiLevelType w:val="hybridMultilevel"/>
    <w:tmpl w:val="94421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FC5E6F"/>
    <w:multiLevelType w:val="hybridMultilevel"/>
    <w:tmpl w:val="9EDE5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1440"/>
      </w:pPr>
      <w:rPr>
        <w:rFonts w:hint="default"/>
      </w:rPr>
    </w:lvl>
  </w:abstractNum>
  <w:abstractNum w:abstractNumId="5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D99"/>
    <w:rsid w:val="00003F20"/>
    <w:rsid w:val="0000687B"/>
    <w:rsid w:val="000142DF"/>
    <w:rsid w:val="00015E76"/>
    <w:rsid w:val="00020A7B"/>
    <w:rsid w:val="00026D4F"/>
    <w:rsid w:val="00031A7C"/>
    <w:rsid w:val="00035D72"/>
    <w:rsid w:val="00051E86"/>
    <w:rsid w:val="00056BAE"/>
    <w:rsid w:val="00057B6E"/>
    <w:rsid w:val="00064270"/>
    <w:rsid w:val="0007098F"/>
    <w:rsid w:val="00077217"/>
    <w:rsid w:val="00082159"/>
    <w:rsid w:val="000908D7"/>
    <w:rsid w:val="00097086"/>
    <w:rsid w:val="000A32FF"/>
    <w:rsid w:val="000A7415"/>
    <w:rsid w:val="000D0B4E"/>
    <w:rsid w:val="000D0E78"/>
    <w:rsid w:val="000D41BA"/>
    <w:rsid w:val="000D679D"/>
    <w:rsid w:val="000E454A"/>
    <w:rsid w:val="000E4EF6"/>
    <w:rsid w:val="000E50E6"/>
    <w:rsid w:val="000E6E96"/>
    <w:rsid w:val="000E7E3C"/>
    <w:rsid w:val="000F6464"/>
    <w:rsid w:val="00104D96"/>
    <w:rsid w:val="00110F86"/>
    <w:rsid w:val="00111F23"/>
    <w:rsid w:val="00127582"/>
    <w:rsid w:val="001354B9"/>
    <w:rsid w:val="001501A8"/>
    <w:rsid w:val="00153030"/>
    <w:rsid w:val="001532D8"/>
    <w:rsid w:val="0015573C"/>
    <w:rsid w:val="00165F77"/>
    <w:rsid w:val="00176C7E"/>
    <w:rsid w:val="00177356"/>
    <w:rsid w:val="0019313B"/>
    <w:rsid w:val="001A0F77"/>
    <w:rsid w:val="001A32D3"/>
    <w:rsid w:val="001A7B92"/>
    <w:rsid w:val="001A7D67"/>
    <w:rsid w:val="001B3749"/>
    <w:rsid w:val="001B3E74"/>
    <w:rsid w:val="001B5C44"/>
    <w:rsid w:val="001C3510"/>
    <w:rsid w:val="001C685D"/>
    <w:rsid w:val="001D417A"/>
    <w:rsid w:val="001D418A"/>
    <w:rsid w:val="001D5D4B"/>
    <w:rsid w:val="001E29C1"/>
    <w:rsid w:val="001E3602"/>
    <w:rsid w:val="001F2026"/>
    <w:rsid w:val="001F7641"/>
    <w:rsid w:val="001F79A8"/>
    <w:rsid w:val="00201839"/>
    <w:rsid w:val="00202A58"/>
    <w:rsid w:val="00206491"/>
    <w:rsid w:val="00210D0F"/>
    <w:rsid w:val="00211D91"/>
    <w:rsid w:val="00216496"/>
    <w:rsid w:val="00221DDD"/>
    <w:rsid w:val="00227D8C"/>
    <w:rsid w:val="00231AED"/>
    <w:rsid w:val="002320DD"/>
    <w:rsid w:val="00232243"/>
    <w:rsid w:val="002344FD"/>
    <w:rsid w:val="0023643F"/>
    <w:rsid w:val="0024302D"/>
    <w:rsid w:val="002447A9"/>
    <w:rsid w:val="00244DE4"/>
    <w:rsid w:val="00246DF9"/>
    <w:rsid w:val="002549DC"/>
    <w:rsid w:val="00262D70"/>
    <w:rsid w:val="00262F57"/>
    <w:rsid w:val="00263CD3"/>
    <w:rsid w:val="00265D9E"/>
    <w:rsid w:val="00267A08"/>
    <w:rsid w:val="00274A52"/>
    <w:rsid w:val="00283BAD"/>
    <w:rsid w:val="00294590"/>
    <w:rsid w:val="002973C6"/>
    <w:rsid w:val="002A23D0"/>
    <w:rsid w:val="002A2DF1"/>
    <w:rsid w:val="002A3E6D"/>
    <w:rsid w:val="002B0F38"/>
    <w:rsid w:val="002C020A"/>
    <w:rsid w:val="002C0BDD"/>
    <w:rsid w:val="002C109F"/>
    <w:rsid w:val="002C1968"/>
    <w:rsid w:val="002D42FE"/>
    <w:rsid w:val="002E0CA0"/>
    <w:rsid w:val="002E0F9A"/>
    <w:rsid w:val="002E4DD8"/>
    <w:rsid w:val="002E5875"/>
    <w:rsid w:val="002E691E"/>
    <w:rsid w:val="002E72A0"/>
    <w:rsid w:val="002F2F42"/>
    <w:rsid w:val="002F4AAC"/>
    <w:rsid w:val="002F50F1"/>
    <w:rsid w:val="002F6943"/>
    <w:rsid w:val="00300AED"/>
    <w:rsid w:val="0030669D"/>
    <w:rsid w:val="00306CF4"/>
    <w:rsid w:val="00312C60"/>
    <w:rsid w:val="00313AB8"/>
    <w:rsid w:val="003166FD"/>
    <w:rsid w:val="00316DA6"/>
    <w:rsid w:val="003219E8"/>
    <w:rsid w:val="00337E60"/>
    <w:rsid w:val="00340E29"/>
    <w:rsid w:val="00345FA8"/>
    <w:rsid w:val="00365D9F"/>
    <w:rsid w:val="00366FAF"/>
    <w:rsid w:val="00371A98"/>
    <w:rsid w:val="0037486C"/>
    <w:rsid w:val="00374E32"/>
    <w:rsid w:val="003935C5"/>
    <w:rsid w:val="003969E9"/>
    <w:rsid w:val="003A0AD9"/>
    <w:rsid w:val="003A3B98"/>
    <w:rsid w:val="003A5608"/>
    <w:rsid w:val="003A7775"/>
    <w:rsid w:val="003B10E6"/>
    <w:rsid w:val="003B18C7"/>
    <w:rsid w:val="003B1B2D"/>
    <w:rsid w:val="003B381A"/>
    <w:rsid w:val="003C17C5"/>
    <w:rsid w:val="003D09A2"/>
    <w:rsid w:val="003D5EAE"/>
    <w:rsid w:val="003D6DBA"/>
    <w:rsid w:val="003E2955"/>
    <w:rsid w:val="003E3108"/>
    <w:rsid w:val="003E64E8"/>
    <w:rsid w:val="003F1DDE"/>
    <w:rsid w:val="003F210C"/>
    <w:rsid w:val="003F3DDA"/>
    <w:rsid w:val="003F466E"/>
    <w:rsid w:val="003F56E3"/>
    <w:rsid w:val="003F6BE1"/>
    <w:rsid w:val="004132C5"/>
    <w:rsid w:val="00416977"/>
    <w:rsid w:val="00420C4E"/>
    <w:rsid w:val="004228DB"/>
    <w:rsid w:val="00430F77"/>
    <w:rsid w:val="004315A5"/>
    <w:rsid w:val="00432CEC"/>
    <w:rsid w:val="0044083D"/>
    <w:rsid w:val="00447470"/>
    <w:rsid w:val="00447BE2"/>
    <w:rsid w:val="00466065"/>
    <w:rsid w:val="004729F0"/>
    <w:rsid w:val="00475255"/>
    <w:rsid w:val="004766B7"/>
    <w:rsid w:val="00476AE6"/>
    <w:rsid w:val="00483BA1"/>
    <w:rsid w:val="00484044"/>
    <w:rsid w:val="00491D59"/>
    <w:rsid w:val="004A6EE6"/>
    <w:rsid w:val="004A7790"/>
    <w:rsid w:val="004B0006"/>
    <w:rsid w:val="004B3E0A"/>
    <w:rsid w:val="004B61F1"/>
    <w:rsid w:val="004C23BB"/>
    <w:rsid w:val="004C7B90"/>
    <w:rsid w:val="004D2146"/>
    <w:rsid w:val="004D25EA"/>
    <w:rsid w:val="004D2E01"/>
    <w:rsid w:val="004D6EE9"/>
    <w:rsid w:val="004E0059"/>
    <w:rsid w:val="004E1823"/>
    <w:rsid w:val="004E2249"/>
    <w:rsid w:val="004E3A0C"/>
    <w:rsid w:val="004F0D99"/>
    <w:rsid w:val="004F5F70"/>
    <w:rsid w:val="005000D5"/>
    <w:rsid w:val="005037C7"/>
    <w:rsid w:val="00511833"/>
    <w:rsid w:val="00522BC7"/>
    <w:rsid w:val="005256F7"/>
    <w:rsid w:val="00527CDD"/>
    <w:rsid w:val="00535A82"/>
    <w:rsid w:val="00537FA8"/>
    <w:rsid w:val="005469EB"/>
    <w:rsid w:val="00566786"/>
    <w:rsid w:val="00586A8B"/>
    <w:rsid w:val="00592248"/>
    <w:rsid w:val="005A043A"/>
    <w:rsid w:val="005A5F81"/>
    <w:rsid w:val="005B0434"/>
    <w:rsid w:val="005B3C16"/>
    <w:rsid w:val="005B5577"/>
    <w:rsid w:val="005D0866"/>
    <w:rsid w:val="005D0DAB"/>
    <w:rsid w:val="005D1D7B"/>
    <w:rsid w:val="005D4CB3"/>
    <w:rsid w:val="005E01A2"/>
    <w:rsid w:val="005E03B4"/>
    <w:rsid w:val="005E2201"/>
    <w:rsid w:val="005E2A02"/>
    <w:rsid w:val="005F26CF"/>
    <w:rsid w:val="005F46CB"/>
    <w:rsid w:val="0060519B"/>
    <w:rsid w:val="006058A9"/>
    <w:rsid w:val="006107A3"/>
    <w:rsid w:val="00612543"/>
    <w:rsid w:val="006324AF"/>
    <w:rsid w:val="00637827"/>
    <w:rsid w:val="00664FC4"/>
    <w:rsid w:val="0067642D"/>
    <w:rsid w:val="00676AB8"/>
    <w:rsid w:val="0068214E"/>
    <w:rsid w:val="00684840"/>
    <w:rsid w:val="0069365E"/>
    <w:rsid w:val="006A17E4"/>
    <w:rsid w:val="006A3415"/>
    <w:rsid w:val="006A4967"/>
    <w:rsid w:val="006B19B2"/>
    <w:rsid w:val="006B5F1E"/>
    <w:rsid w:val="006D1AEF"/>
    <w:rsid w:val="006D5AF6"/>
    <w:rsid w:val="006D6498"/>
    <w:rsid w:val="006F0A5F"/>
    <w:rsid w:val="006F2D88"/>
    <w:rsid w:val="00701561"/>
    <w:rsid w:val="00704C30"/>
    <w:rsid w:val="00711C3D"/>
    <w:rsid w:val="007203B8"/>
    <w:rsid w:val="0072348C"/>
    <w:rsid w:val="00723F03"/>
    <w:rsid w:val="007334DE"/>
    <w:rsid w:val="00736C54"/>
    <w:rsid w:val="00742882"/>
    <w:rsid w:val="00762819"/>
    <w:rsid w:val="00762E9B"/>
    <w:rsid w:val="007647A9"/>
    <w:rsid w:val="00764F33"/>
    <w:rsid w:val="00766FB7"/>
    <w:rsid w:val="0076712D"/>
    <w:rsid w:val="00787EDB"/>
    <w:rsid w:val="0079037E"/>
    <w:rsid w:val="007913EC"/>
    <w:rsid w:val="007A4E96"/>
    <w:rsid w:val="007A5F85"/>
    <w:rsid w:val="007C339E"/>
    <w:rsid w:val="007C3C44"/>
    <w:rsid w:val="007C6478"/>
    <w:rsid w:val="007C65E2"/>
    <w:rsid w:val="007D0F06"/>
    <w:rsid w:val="007E284B"/>
    <w:rsid w:val="007F065C"/>
    <w:rsid w:val="007F1DFC"/>
    <w:rsid w:val="008013F6"/>
    <w:rsid w:val="008069A8"/>
    <w:rsid w:val="00807486"/>
    <w:rsid w:val="00816ED2"/>
    <w:rsid w:val="00821F85"/>
    <w:rsid w:val="008239ED"/>
    <w:rsid w:val="00832F62"/>
    <w:rsid w:val="00834FD7"/>
    <w:rsid w:val="00836DC4"/>
    <w:rsid w:val="008419CD"/>
    <w:rsid w:val="00853117"/>
    <w:rsid w:val="00855C66"/>
    <w:rsid w:val="00860845"/>
    <w:rsid w:val="0086153A"/>
    <w:rsid w:val="008618A6"/>
    <w:rsid w:val="00863D4F"/>
    <w:rsid w:val="00870851"/>
    <w:rsid w:val="008746DE"/>
    <w:rsid w:val="00876CE0"/>
    <w:rsid w:val="00877CBC"/>
    <w:rsid w:val="00880BA3"/>
    <w:rsid w:val="0088459D"/>
    <w:rsid w:val="008869C2"/>
    <w:rsid w:val="00893641"/>
    <w:rsid w:val="008972F6"/>
    <w:rsid w:val="008A1913"/>
    <w:rsid w:val="008A232E"/>
    <w:rsid w:val="008A2355"/>
    <w:rsid w:val="008A29F3"/>
    <w:rsid w:val="008B29B6"/>
    <w:rsid w:val="008B5D0C"/>
    <w:rsid w:val="008B7231"/>
    <w:rsid w:val="008D0253"/>
    <w:rsid w:val="008D6003"/>
    <w:rsid w:val="008D62E2"/>
    <w:rsid w:val="008E1BBE"/>
    <w:rsid w:val="008E2D44"/>
    <w:rsid w:val="008E5A70"/>
    <w:rsid w:val="008F02F8"/>
    <w:rsid w:val="008F08B3"/>
    <w:rsid w:val="008F22E1"/>
    <w:rsid w:val="008F285F"/>
    <w:rsid w:val="008F3105"/>
    <w:rsid w:val="00901E3C"/>
    <w:rsid w:val="009028C3"/>
    <w:rsid w:val="00904B52"/>
    <w:rsid w:val="00905E83"/>
    <w:rsid w:val="00913FAD"/>
    <w:rsid w:val="009232A5"/>
    <w:rsid w:val="009242D1"/>
    <w:rsid w:val="00924851"/>
    <w:rsid w:val="00930F46"/>
    <w:rsid w:val="009333FA"/>
    <w:rsid w:val="00934A96"/>
    <w:rsid w:val="00941430"/>
    <w:rsid w:val="0094352F"/>
    <w:rsid w:val="00946129"/>
    <w:rsid w:val="00951979"/>
    <w:rsid w:val="00963B04"/>
    <w:rsid w:val="00963C11"/>
    <w:rsid w:val="00964C6E"/>
    <w:rsid w:val="00971E57"/>
    <w:rsid w:val="0097611C"/>
    <w:rsid w:val="00976A25"/>
    <w:rsid w:val="00991DDF"/>
    <w:rsid w:val="009930B2"/>
    <w:rsid w:val="009951C7"/>
    <w:rsid w:val="009A0907"/>
    <w:rsid w:val="009A2C6D"/>
    <w:rsid w:val="009A4ED1"/>
    <w:rsid w:val="009A5521"/>
    <w:rsid w:val="009A68EA"/>
    <w:rsid w:val="009B1FAA"/>
    <w:rsid w:val="009B6AB8"/>
    <w:rsid w:val="009C6B7D"/>
    <w:rsid w:val="009E287D"/>
    <w:rsid w:val="009E338C"/>
    <w:rsid w:val="009E73FA"/>
    <w:rsid w:val="009F1053"/>
    <w:rsid w:val="009F3749"/>
    <w:rsid w:val="009F64FE"/>
    <w:rsid w:val="009F73DC"/>
    <w:rsid w:val="00A004C9"/>
    <w:rsid w:val="00A1062C"/>
    <w:rsid w:val="00A348D5"/>
    <w:rsid w:val="00A45608"/>
    <w:rsid w:val="00A56539"/>
    <w:rsid w:val="00A702E1"/>
    <w:rsid w:val="00A71D3E"/>
    <w:rsid w:val="00A77123"/>
    <w:rsid w:val="00A97EB9"/>
    <w:rsid w:val="00AA009C"/>
    <w:rsid w:val="00AA149A"/>
    <w:rsid w:val="00AB426E"/>
    <w:rsid w:val="00AC0736"/>
    <w:rsid w:val="00AC74A6"/>
    <w:rsid w:val="00AD4D1D"/>
    <w:rsid w:val="00AD789F"/>
    <w:rsid w:val="00AE3C70"/>
    <w:rsid w:val="00AE5D9E"/>
    <w:rsid w:val="00AE6A21"/>
    <w:rsid w:val="00B00F95"/>
    <w:rsid w:val="00B038B5"/>
    <w:rsid w:val="00B04B6C"/>
    <w:rsid w:val="00B10C41"/>
    <w:rsid w:val="00B13012"/>
    <w:rsid w:val="00B150D7"/>
    <w:rsid w:val="00B16035"/>
    <w:rsid w:val="00B22DCC"/>
    <w:rsid w:val="00B27081"/>
    <w:rsid w:val="00B31B9C"/>
    <w:rsid w:val="00B33184"/>
    <w:rsid w:val="00B375C6"/>
    <w:rsid w:val="00B46436"/>
    <w:rsid w:val="00B54CFB"/>
    <w:rsid w:val="00B54D09"/>
    <w:rsid w:val="00B5616D"/>
    <w:rsid w:val="00B8374B"/>
    <w:rsid w:val="00B86BE2"/>
    <w:rsid w:val="00B90CC3"/>
    <w:rsid w:val="00B9374D"/>
    <w:rsid w:val="00B93F91"/>
    <w:rsid w:val="00BA3606"/>
    <w:rsid w:val="00BA4EF2"/>
    <w:rsid w:val="00BB001A"/>
    <w:rsid w:val="00BC2E6E"/>
    <w:rsid w:val="00BC3A14"/>
    <w:rsid w:val="00BC6725"/>
    <w:rsid w:val="00BD0995"/>
    <w:rsid w:val="00BD2D15"/>
    <w:rsid w:val="00BD47EE"/>
    <w:rsid w:val="00BE7716"/>
    <w:rsid w:val="00BF32C0"/>
    <w:rsid w:val="00BF47DD"/>
    <w:rsid w:val="00BF6CEB"/>
    <w:rsid w:val="00C00FBC"/>
    <w:rsid w:val="00C0265A"/>
    <w:rsid w:val="00C02954"/>
    <w:rsid w:val="00C10AA4"/>
    <w:rsid w:val="00C23C08"/>
    <w:rsid w:val="00C249E5"/>
    <w:rsid w:val="00C36D37"/>
    <w:rsid w:val="00C40FB1"/>
    <w:rsid w:val="00C41D93"/>
    <w:rsid w:val="00C55F90"/>
    <w:rsid w:val="00C57EE1"/>
    <w:rsid w:val="00C6753D"/>
    <w:rsid w:val="00C7158D"/>
    <w:rsid w:val="00C726B5"/>
    <w:rsid w:val="00C72816"/>
    <w:rsid w:val="00C746CC"/>
    <w:rsid w:val="00C834C5"/>
    <w:rsid w:val="00C838FA"/>
    <w:rsid w:val="00C853C1"/>
    <w:rsid w:val="00C8729C"/>
    <w:rsid w:val="00C879F2"/>
    <w:rsid w:val="00C87AF8"/>
    <w:rsid w:val="00C95680"/>
    <w:rsid w:val="00C97B20"/>
    <w:rsid w:val="00CA759E"/>
    <w:rsid w:val="00CB5F61"/>
    <w:rsid w:val="00CC28EA"/>
    <w:rsid w:val="00CC4856"/>
    <w:rsid w:val="00CD3AD7"/>
    <w:rsid w:val="00CD5412"/>
    <w:rsid w:val="00CD6083"/>
    <w:rsid w:val="00CD7CE1"/>
    <w:rsid w:val="00CD7D40"/>
    <w:rsid w:val="00CE1B75"/>
    <w:rsid w:val="00CF21BF"/>
    <w:rsid w:val="00D036F2"/>
    <w:rsid w:val="00D101EB"/>
    <w:rsid w:val="00D1557E"/>
    <w:rsid w:val="00D16390"/>
    <w:rsid w:val="00D16883"/>
    <w:rsid w:val="00D2105F"/>
    <w:rsid w:val="00D22DB3"/>
    <w:rsid w:val="00D26245"/>
    <w:rsid w:val="00D333AF"/>
    <w:rsid w:val="00D33918"/>
    <w:rsid w:val="00D40B20"/>
    <w:rsid w:val="00D44413"/>
    <w:rsid w:val="00D56FC7"/>
    <w:rsid w:val="00D577EA"/>
    <w:rsid w:val="00D61538"/>
    <w:rsid w:val="00D64F61"/>
    <w:rsid w:val="00D70E80"/>
    <w:rsid w:val="00D727A3"/>
    <w:rsid w:val="00D809FE"/>
    <w:rsid w:val="00D85584"/>
    <w:rsid w:val="00D914B8"/>
    <w:rsid w:val="00DA07FB"/>
    <w:rsid w:val="00DA47EE"/>
    <w:rsid w:val="00DA4C49"/>
    <w:rsid w:val="00DA69C1"/>
    <w:rsid w:val="00DB4D9D"/>
    <w:rsid w:val="00DB7289"/>
    <w:rsid w:val="00DC1AE3"/>
    <w:rsid w:val="00DC6A05"/>
    <w:rsid w:val="00DD1000"/>
    <w:rsid w:val="00DD1D29"/>
    <w:rsid w:val="00DD6A46"/>
    <w:rsid w:val="00DF5400"/>
    <w:rsid w:val="00E0108A"/>
    <w:rsid w:val="00E0299B"/>
    <w:rsid w:val="00E0302A"/>
    <w:rsid w:val="00E260FB"/>
    <w:rsid w:val="00E32116"/>
    <w:rsid w:val="00E32D60"/>
    <w:rsid w:val="00E3324E"/>
    <w:rsid w:val="00E353D3"/>
    <w:rsid w:val="00E4266D"/>
    <w:rsid w:val="00E61DE5"/>
    <w:rsid w:val="00E6299D"/>
    <w:rsid w:val="00E63071"/>
    <w:rsid w:val="00E63B53"/>
    <w:rsid w:val="00E7003F"/>
    <w:rsid w:val="00E7013A"/>
    <w:rsid w:val="00E71B93"/>
    <w:rsid w:val="00E86FB6"/>
    <w:rsid w:val="00E92D9C"/>
    <w:rsid w:val="00EA06F6"/>
    <w:rsid w:val="00EA20AE"/>
    <w:rsid w:val="00EA6B37"/>
    <w:rsid w:val="00EB49F6"/>
    <w:rsid w:val="00EB6CD1"/>
    <w:rsid w:val="00EB7155"/>
    <w:rsid w:val="00EB7737"/>
    <w:rsid w:val="00EC166E"/>
    <w:rsid w:val="00EC501F"/>
    <w:rsid w:val="00ED6EC2"/>
    <w:rsid w:val="00EE1A0F"/>
    <w:rsid w:val="00EE526F"/>
    <w:rsid w:val="00F02AC2"/>
    <w:rsid w:val="00F0640C"/>
    <w:rsid w:val="00F14C06"/>
    <w:rsid w:val="00F24ACD"/>
    <w:rsid w:val="00F301D2"/>
    <w:rsid w:val="00F339BC"/>
    <w:rsid w:val="00F357A1"/>
    <w:rsid w:val="00F36395"/>
    <w:rsid w:val="00F43F78"/>
    <w:rsid w:val="00F52597"/>
    <w:rsid w:val="00F55EEC"/>
    <w:rsid w:val="00F60393"/>
    <w:rsid w:val="00F63AD1"/>
    <w:rsid w:val="00F668F8"/>
    <w:rsid w:val="00F7202E"/>
    <w:rsid w:val="00F835DC"/>
    <w:rsid w:val="00F91D2F"/>
    <w:rsid w:val="00FB012A"/>
    <w:rsid w:val="00FB1032"/>
    <w:rsid w:val="00FB15E0"/>
    <w:rsid w:val="00FC2661"/>
    <w:rsid w:val="00FC3A10"/>
    <w:rsid w:val="00FC5351"/>
    <w:rsid w:val="00FC7B01"/>
    <w:rsid w:val="00FD7B92"/>
    <w:rsid w:val="00FE215A"/>
    <w:rsid w:val="00FE261E"/>
    <w:rsid w:val="00FE5184"/>
    <w:rsid w:val="00FF2E7E"/>
    <w:rsid w:val="00FF528E"/>
    <w:rsid w:val="00FF6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00C80"/>
  <w15:docId w15:val="{B601794F-1D69-4DA2-A074-970CD866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0A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97B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97B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E261E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locked/>
    <w:rsid w:val="00FE261E"/>
    <w:rPr>
      <w:sz w:val="24"/>
      <w:lang w:eastAsia="ru-RU"/>
    </w:rPr>
  </w:style>
  <w:style w:type="paragraph" w:styleId="a5">
    <w:name w:val="Title"/>
    <w:basedOn w:val="a"/>
    <w:link w:val="a4"/>
    <w:qFormat/>
    <w:rsid w:val="00FE261E"/>
    <w:pPr>
      <w:jc w:val="center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1">
    <w:name w:val="Название Знак1"/>
    <w:basedOn w:val="a0"/>
    <w:rsid w:val="00FE26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Основной текст Знак"/>
    <w:link w:val="a7"/>
    <w:uiPriority w:val="99"/>
    <w:locked/>
    <w:rsid w:val="00FE261E"/>
    <w:rPr>
      <w:sz w:val="24"/>
      <w:lang w:eastAsia="ru-RU"/>
    </w:rPr>
  </w:style>
  <w:style w:type="paragraph" w:styleId="a7">
    <w:name w:val="Body Text"/>
    <w:basedOn w:val="a"/>
    <w:link w:val="a6"/>
    <w:uiPriority w:val="99"/>
    <w:rsid w:val="00FE261E"/>
    <w:pPr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2">
    <w:name w:val="Основной текст Знак1"/>
    <w:basedOn w:val="a0"/>
    <w:uiPriority w:val="99"/>
    <w:semiHidden/>
    <w:rsid w:val="00FE26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FE26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rsid w:val="00FE261E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E261E"/>
    <w:rPr>
      <w:rFonts w:ascii="Tahoma" w:eastAsia="Times New Roman" w:hAnsi="Tahoma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FE261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E26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FE261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E26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FE26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a">
    <w:name w:val="Table Grid"/>
    <w:basedOn w:val="a1"/>
    <w:rsid w:val="00FE2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E261E"/>
    <w:pPr>
      <w:ind w:left="720"/>
      <w:contextualSpacing/>
    </w:pPr>
  </w:style>
  <w:style w:type="paragraph" w:styleId="31">
    <w:name w:val="Body Text Indent 3"/>
    <w:basedOn w:val="a"/>
    <w:link w:val="32"/>
    <w:rsid w:val="00FE2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E261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-">
    <w:name w:val="Интернет-ссылка"/>
    <w:rsid w:val="00DC6A05"/>
    <w:rPr>
      <w:rFonts w:ascii="Times New Roman" w:hAnsi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A0AD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c">
    <w:name w:val="TOC Heading"/>
    <w:basedOn w:val="1"/>
    <w:next w:val="a"/>
    <w:uiPriority w:val="39"/>
    <w:unhideWhenUsed/>
    <w:qFormat/>
    <w:rsid w:val="003A0AD9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3A0AD9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rsid w:val="00C97B2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25">
    <w:name w:val="toc 2"/>
    <w:basedOn w:val="a"/>
    <w:next w:val="a"/>
    <w:autoRedefine/>
    <w:uiPriority w:val="39"/>
    <w:unhideWhenUsed/>
    <w:rsid w:val="00C97B20"/>
    <w:pPr>
      <w:spacing w:after="100"/>
      <w:ind w:left="200"/>
    </w:pPr>
  </w:style>
  <w:style w:type="character" w:customStyle="1" w:styleId="30">
    <w:name w:val="Заголовок 3 Знак"/>
    <w:basedOn w:val="a0"/>
    <w:link w:val="3"/>
    <w:uiPriority w:val="9"/>
    <w:rsid w:val="00C97B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F02AC2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consultantplus://offline/ref=9BE5AE1D6BEC47D304A3404CD1D5655DF9913392758E63037C656E5E58381D939B2925E9A1AA134BDA97D2DD177D7B4C5B1AFB9E1FD0200AL3uCF" TargetMode="External"/><Relationship Id="rId18" Type="http://schemas.openxmlformats.org/officeDocument/2006/relationships/hyperlink" Target="http://www.rts-tender.ru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2DFD1E26407A6BEF2D73D242451275E74CE4A1BF0E02BD93CE50C57B0BEB1CB3852D3D2EF0AF2353D9F486F450DECDD88B1BAFD0650B996Z3xCF" TargetMode="External"/><Relationship Id="rId7" Type="http://schemas.openxmlformats.org/officeDocument/2006/relationships/hyperlink" Target="mailto:dizho-opt@magadangorod.ru" TargetMode="External"/><Relationship Id="rId12" Type="http://schemas.openxmlformats.org/officeDocument/2006/relationships/hyperlink" Target="http://www.rts-tender.ru" TargetMode="External"/><Relationship Id="rId17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agadangorod.ru/" TargetMode="External"/><Relationship Id="rId20" Type="http://schemas.openxmlformats.org/officeDocument/2006/relationships/hyperlink" Target="http://www.torgi.gov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agadan.49gov.ru/" TargetMode="External"/><Relationship Id="rId11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ts-tender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I.vysokikh@rts-tender.ru" TargetMode="External"/><Relationship Id="rId19" Type="http://schemas.openxmlformats.org/officeDocument/2006/relationships/hyperlink" Target="consultantplus://offline/ref=8608A915A77589369BD2B7F347595D5ABC538B22E06FA735FD52FF4C23570E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Support@rts-tender.ru" TargetMode="External"/><Relationship Id="rId14" Type="http://schemas.openxmlformats.org/officeDocument/2006/relationships/hyperlink" Target="consultantplus://offline/ref=9BE5AE1D6BEC47D304A3404CD1D5655DF89A3A94738A63037C656E5E58381D939B2925E9A1AA114DD197D2DD177D7B4C5B1AFB9E1FD0200AL3uC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60714-EC89-4BD2-A6A0-E1ACDCE55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14</Pages>
  <Words>10586</Words>
  <Characters>60343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70788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Голубева</dc:creator>
  <cp:lastModifiedBy>Черкасова</cp:lastModifiedBy>
  <cp:revision>28</cp:revision>
  <cp:lastPrinted>2024-09-09T23:14:00Z</cp:lastPrinted>
  <dcterms:created xsi:type="dcterms:W3CDTF">2024-09-05T00:19:00Z</dcterms:created>
  <dcterms:modified xsi:type="dcterms:W3CDTF">2024-09-09T23:26:00Z</dcterms:modified>
</cp:coreProperties>
</file>