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05545C658DEF4398B279C01221923728"/>
        </w:placeholder>
      </w:sdtPr>
      <w:sdtEndPr/>
      <w:sdtContent>
        <w:p w:rsidR="0042413B" w:rsidRDefault="007B2A25" w:rsidP="007B2A25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О проведении инвентаризации защитных сооружений гражданской обороны на территории муниципального образования «Город Магадан»</w:t>
          </w:r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05545C658DEF4398B279C01221923728"/>
        </w:placeholder>
        <w:group/>
      </w:sdtPr>
      <w:sdtEndPr/>
      <w:sdtContent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BD5B33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E267D" w:rsidRDefault="00BD5B33" w:rsidP="00FE26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05545C658DEF4398B279C01221923728"/>
          </w:placeholder>
        </w:sdtPr>
        <w:sdtEndPr/>
        <w:sdtContent>
          <w:r w:rsidR="00FE267D">
            <w:rPr>
              <w:color w:val="000000"/>
              <w:sz w:val="28"/>
              <w:szCs w:val="28"/>
            </w:rPr>
            <w:t>В соответ</w:t>
          </w:r>
          <w:bookmarkStart w:id="0" w:name="_GoBack"/>
          <w:bookmarkEnd w:id="0"/>
          <w:r w:rsidR="00FE267D">
            <w:rPr>
              <w:color w:val="000000"/>
              <w:sz w:val="28"/>
              <w:szCs w:val="28"/>
            </w:rPr>
            <w:t>ствии с</w:t>
          </w:r>
          <w:r w:rsidR="007B2A25">
            <w:rPr>
              <w:color w:val="000000"/>
              <w:sz w:val="28"/>
              <w:szCs w:val="28"/>
            </w:rPr>
            <w:t xml:space="preserve"> Федеральным законом от 12.08.1998 № 28-ФЗ «О гражданской обороне», постановлениями Правительства Российской Федерации от 29.11.1999 № 1309 «О порядке создания убежищ и иных объектов гражданской обороны», от 26.11.2007 № 804 «Об утверждении Положения о гражданской обороне в Российской Федерации», распоряжением Губернатора Магаданской области от 19.09.2024 № 294-р «О проведении инвентаризации защитных сооружений гражданской обороны, расположенных на территории  Магаданской области»</w:t>
          </w:r>
        </w:sdtContent>
      </w:sdt>
      <w:r w:rsidR="006C23BD" w:rsidRPr="006C23BD">
        <w:rPr>
          <w:color w:val="000000"/>
          <w:sz w:val="28"/>
          <w:szCs w:val="28"/>
        </w:rPr>
        <w:t xml:space="preserve">, </w:t>
      </w:r>
      <w:sdt>
        <w:sdtPr>
          <w:rPr>
            <w:color w:val="000000"/>
            <w:sz w:val="28"/>
            <w:szCs w:val="28"/>
          </w:rPr>
          <w:id w:val="-872546388"/>
          <w:lock w:val="contentLocked"/>
          <w:placeholder>
            <w:docPart w:val="05545C658DEF4398B279C01221923728"/>
          </w:placeholder>
          <w:group/>
        </w:sdtPr>
        <w:sdtEndPr>
          <w:rPr>
            <w:b/>
          </w:rPr>
        </w:sdtEndPr>
        <w:sdtContent>
          <w:r w:rsidR="006C23BD" w:rsidRPr="006C23BD">
            <w:rPr>
              <w:color w:val="000000"/>
              <w:sz w:val="28"/>
              <w:szCs w:val="28"/>
            </w:rPr>
            <w:t>руково</w:t>
          </w:r>
          <w:r w:rsidR="006C23BD">
            <w:rPr>
              <w:color w:val="000000"/>
              <w:sz w:val="28"/>
              <w:szCs w:val="28"/>
            </w:rPr>
            <w:t xml:space="preserve">дствуясь статьями 35.1, 45 Устава муниципального образования «Город Магадан», мэрия города Магадана </w:t>
          </w:r>
          <w:r w:rsidR="006C23BD" w:rsidRPr="006C23BD">
            <w:rPr>
              <w:b/>
              <w:color w:val="000000"/>
              <w:sz w:val="28"/>
              <w:szCs w:val="28"/>
            </w:rPr>
            <w:t>п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о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с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т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а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н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о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в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л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я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е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т:</w:t>
          </w:r>
        </w:sdtContent>
      </w:sdt>
    </w:p>
    <w:sdt>
      <w:sdtPr>
        <w:rPr>
          <w:color w:val="000000"/>
          <w:sz w:val="28"/>
          <w:szCs w:val="28"/>
        </w:rPr>
        <w:id w:val="-2035404695"/>
        <w:placeholder>
          <w:docPart w:val="A8FE0730DE8243488F56475BE0DD53A8"/>
        </w:placeholder>
      </w:sdtPr>
      <w:sdtEndPr/>
      <w:sdtContent>
        <w:p w:rsidR="00EE46A5" w:rsidRDefault="001A4E76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 w:rsidRPr="001A4E76">
            <w:rPr>
              <w:color w:val="000000"/>
              <w:sz w:val="28"/>
              <w:szCs w:val="28"/>
            </w:rPr>
            <w:t xml:space="preserve">1. </w:t>
          </w:r>
          <w:r w:rsidR="00EE46A5">
            <w:rPr>
              <w:color w:val="000000"/>
              <w:sz w:val="28"/>
              <w:szCs w:val="28"/>
            </w:rPr>
            <w:t>Создать инвентаризационную подкомиссию муниципального образования «Город Магадан».</w:t>
          </w:r>
        </w:p>
        <w:p w:rsidR="007B2A25" w:rsidRDefault="007B2A25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2. </w:t>
          </w:r>
          <w:r w:rsidR="00EE46A5">
            <w:rPr>
              <w:color w:val="000000"/>
              <w:sz w:val="28"/>
              <w:szCs w:val="28"/>
            </w:rPr>
            <w:t>Утвердить</w:t>
          </w:r>
          <w:r w:rsidR="00D12394">
            <w:rPr>
              <w:color w:val="000000"/>
              <w:sz w:val="28"/>
              <w:szCs w:val="28"/>
            </w:rPr>
            <w:t xml:space="preserve"> прилагаемый с</w:t>
          </w:r>
          <w:r w:rsidR="00EE46A5">
            <w:rPr>
              <w:color w:val="000000"/>
              <w:sz w:val="28"/>
              <w:szCs w:val="28"/>
            </w:rPr>
            <w:t>остав</w:t>
          </w:r>
          <w:r>
            <w:rPr>
              <w:color w:val="000000"/>
              <w:sz w:val="28"/>
              <w:szCs w:val="28"/>
            </w:rPr>
            <w:t xml:space="preserve"> </w:t>
          </w:r>
          <w:r w:rsidR="00187796">
            <w:rPr>
              <w:color w:val="000000"/>
              <w:sz w:val="28"/>
              <w:szCs w:val="28"/>
            </w:rPr>
            <w:t>инвентаризационной</w:t>
          </w:r>
          <w:r>
            <w:rPr>
              <w:color w:val="000000"/>
              <w:sz w:val="28"/>
              <w:szCs w:val="28"/>
            </w:rPr>
            <w:t xml:space="preserve"> подкомисси</w:t>
          </w:r>
          <w:r w:rsidR="00EE46A5">
            <w:rPr>
              <w:color w:val="000000"/>
              <w:sz w:val="28"/>
              <w:szCs w:val="28"/>
            </w:rPr>
            <w:t>и</w:t>
          </w:r>
          <w:r w:rsidR="00187796">
            <w:rPr>
              <w:color w:val="000000"/>
              <w:sz w:val="28"/>
              <w:szCs w:val="28"/>
            </w:rPr>
            <w:t xml:space="preserve"> муниципального образования «Город Магадан»</w:t>
          </w:r>
          <w:r>
            <w:rPr>
              <w:color w:val="000000"/>
              <w:sz w:val="28"/>
              <w:szCs w:val="28"/>
            </w:rPr>
            <w:t xml:space="preserve"> </w:t>
          </w:r>
          <w:r w:rsidR="007853FE">
            <w:rPr>
              <w:color w:val="000000"/>
              <w:sz w:val="28"/>
              <w:szCs w:val="28"/>
            </w:rPr>
            <w:t>согласно приложению</w:t>
          </w:r>
          <w:r w:rsidR="005372CD">
            <w:rPr>
              <w:color w:val="000000"/>
              <w:sz w:val="28"/>
              <w:szCs w:val="28"/>
            </w:rPr>
            <w:t xml:space="preserve"> №</w:t>
          </w:r>
          <w:r w:rsidR="00EE46A5">
            <w:rPr>
              <w:color w:val="000000"/>
              <w:sz w:val="28"/>
              <w:szCs w:val="28"/>
            </w:rPr>
            <w:t> </w:t>
          </w:r>
          <w:r w:rsidR="005372CD">
            <w:rPr>
              <w:color w:val="000000"/>
              <w:sz w:val="28"/>
              <w:szCs w:val="28"/>
            </w:rPr>
            <w:t>1</w:t>
          </w:r>
          <w:r w:rsidR="007853FE">
            <w:rPr>
              <w:color w:val="000000"/>
              <w:sz w:val="28"/>
              <w:szCs w:val="28"/>
            </w:rPr>
            <w:t>.</w:t>
          </w:r>
        </w:p>
        <w:p w:rsidR="00EE46A5" w:rsidRDefault="00D12394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3</w:t>
          </w:r>
          <w:r w:rsidR="00EE46A5">
            <w:rPr>
              <w:color w:val="000000"/>
              <w:sz w:val="28"/>
              <w:szCs w:val="28"/>
            </w:rPr>
            <w:t xml:space="preserve">. </w:t>
          </w:r>
          <w:r>
            <w:rPr>
              <w:color w:val="000000"/>
              <w:sz w:val="28"/>
              <w:szCs w:val="28"/>
            </w:rPr>
            <w:t xml:space="preserve">Утвердить прилагаемое </w:t>
          </w:r>
          <w:r w:rsidR="00EE46A5">
            <w:rPr>
              <w:color w:val="000000"/>
              <w:sz w:val="28"/>
              <w:szCs w:val="28"/>
            </w:rPr>
            <w:t>Положение об инвентаризационной подкомиссии муниципального образования «Город Магадан»</w:t>
          </w:r>
          <w:r>
            <w:rPr>
              <w:color w:val="000000"/>
              <w:sz w:val="28"/>
              <w:szCs w:val="28"/>
            </w:rPr>
            <w:t xml:space="preserve"> согласно приложению № 2</w:t>
          </w:r>
          <w:r w:rsidR="00EE46A5">
            <w:rPr>
              <w:color w:val="000000"/>
              <w:sz w:val="28"/>
              <w:szCs w:val="28"/>
            </w:rPr>
            <w:t>.</w:t>
          </w:r>
        </w:p>
        <w:p w:rsidR="00EE46A5" w:rsidRDefault="00D12394" w:rsidP="00EE46A5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lastRenderedPageBreak/>
            <w:t>4</w:t>
          </w:r>
          <w:r w:rsidR="00EE46A5">
            <w:rPr>
              <w:color w:val="000000"/>
              <w:sz w:val="28"/>
              <w:szCs w:val="28"/>
            </w:rPr>
            <w:t xml:space="preserve">. Организовать в период с 7 октября 2024 года по 22 октября 2024 года работу по проведению обследования защитных сооружений гражданской обороны, </w:t>
          </w:r>
          <w:r w:rsidR="00422100">
            <w:rPr>
              <w:color w:val="000000"/>
              <w:sz w:val="28"/>
              <w:szCs w:val="28"/>
            </w:rPr>
            <w:t>находящихся в муниципальной собственности</w:t>
          </w:r>
          <w:r w:rsidR="00EE46A5">
            <w:rPr>
              <w:color w:val="000000"/>
              <w:sz w:val="28"/>
              <w:szCs w:val="28"/>
            </w:rPr>
            <w:t>.</w:t>
          </w:r>
        </w:p>
        <w:p w:rsidR="007853FE" w:rsidRDefault="00422100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5</w:t>
          </w:r>
          <w:r w:rsidR="00EE46A5">
            <w:rPr>
              <w:color w:val="000000"/>
              <w:sz w:val="28"/>
              <w:szCs w:val="28"/>
            </w:rPr>
            <w:t xml:space="preserve">. </w:t>
          </w:r>
          <w:r w:rsidR="00187796">
            <w:rPr>
              <w:color w:val="000000"/>
              <w:sz w:val="28"/>
              <w:szCs w:val="28"/>
            </w:rPr>
            <w:t xml:space="preserve">Инвентаризационной </w:t>
          </w:r>
          <w:r w:rsidR="00EE46A5">
            <w:rPr>
              <w:color w:val="000000"/>
              <w:sz w:val="28"/>
              <w:szCs w:val="28"/>
            </w:rPr>
            <w:t>п</w:t>
          </w:r>
          <w:r w:rsidR="007853FE">
            <w:rPr>
              <w:color w:val="000000"/>
              <w:sz w:val="28"/>
              <w:szCs w:val="28"/>
            </w:rPr>
            <w:t>одкомиссии</w:t>
          </w:r>
          <w:r w:rsidR="00187796">
            <w:rPr>
              <w:color w:val="000000"/>
              <w:sz w:val="28"/>
              <w:szCs w:val="28"/>
            </w:rPr>
            <w:t xml:space="preserve"> муниципального образования «Город Магадан»</w:t>
          </w:r>
          <w:r w:rsidR="007853FE">
            <w:rPr>
              <w:color w:val="000000"/>
              <w:sz w:val="28"/>
              <w:szCs w:val="28"/>
            </w:rPr>
            <w:t xml:space="preserve"> при проведении инвентаризации руководствоваться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Федерации, направленных письмом МЧС России от 19.06.2024 №</w:t>
          </w:r>
          <w:r w:rsidR="005372CD">
            <w:rPr>
              <w:color w:val="000000"/>
              <w:sz w:val="28"/>
              <w:szCs w:val="28"/>
            </w:rPr>
            <w:t> </w:t>
          </w:r>
          <w:r w:rsidR="007853FE">
            <w:rPr>
              <w:color w:val="000000"/>
              <w:sz w:val="28"/>
              <w:szCs w:val="28"/>
            </w:rPr>
            <w:t>43-3750-11</w:t>
          </w:r>
          <w:r w:rsidR="005372CD">
            <w:rPr>
              <w:color w:val="000000"/>
              <w:sz w:val="28"/>
              <w:szCs w:val="28"/>
            </w:rPr>
            <w:t>.</w:t>
          </w:r>
        </w:p>
        <w:p w:rsidR="00FB2FE6" w:rsidRDefault="00422100" w:rsidP="00FB2FE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6</w:t>
          </w:r>
          <w:r w:rsidR="00FB2FE6">
            <w:rPr>
              <w:color w:val="000000"/>
              <w:sz w:val="28"/>
              <w:szCs w:val="28"/>
            </w:rPr>
            <w:t>. МКУ «Управление по делам гражданской обороны и чрезвычайным ситуациям мэрии города Магадана» (</w:t>
          </w:r>
          <w:proofErr w:type="spellStart"/>
          <w:r w:rsidR="00FB2FE6">
            <w:rPr>
              <w:color w:val="000000"/>
              <w:sz w:val="28"/>
              <w:szCs w:val="28"/>
            </w:rPr>
            <w:t>Беседин</w:t>
          </w:r>
          <w:proofErr w:type="spellEnd"/>
          <w:r w:rsidR="00FB2FE6">
            <w:rPr>
              <w:color w:val="000000"/>
              <w:sz w:val="28"/>
              <w:szCs w:val="28"/>
            </w:rPr>
            <w:t>) до 31 октября 2024 года подготовить и направить в адрес территориальной инвентаризационной комиссии Магаданской области результаты проведения инвентаризации защитных сооружен</w:t>
          </w:r>
          <w:r>
            <w:rPr>
              <w:color w:val="000000"/>
              <w:sz w:val="28"/>
              <w:szCs w:val="28"/>
            </w:rPr>
            <w:t>ий гражданской обороны</w:t>
          </w:r>
          <w:r w:rsidR="00FB2FE6">
            <w:rPr>
              <w:color w:val="000000"/>
              <w:sz w:val="28"/>
              <w:szCs w:val="28"/>
            </w:rPr>
            <w:t>.</w:t>
          </w:r>
        </w:p>
        <w:p w:rsidR="006C23BD" w:rsidRDefault="00E0620C" w:rsidP="00FB2FE6">
          <w:pPr>
            <w:widowControl w:val="0"/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7</w:t>
          </w:r>
          <w:r w:rsidR="001A4E76">
            <w:rPr>
              <w:color w:val="000000"/>
              <w:sz w:val="28"/>
              <w:szCs w:val="28"/>
            </w:rPr>
            <w:t>. Опубликовать настоящее постановление в средствах массовой информации.</w:t>
          </w:r>
        </w:p>
      </w:sdtContent>
    </w:sdt>
    <w:sdt>
      <w:sdtPr>
        <w:rPr>
          <w:color w:val="000000"/>
          <w:sz w:val="28"/>
          <w:szCs w:val="28"/>
        </w:rPr>
        <w:id w:val="1049726543"/>
        <w:lock w:val="contentLocked"/>
        <w:placeholder>
          <w:docPart w:val="05545C658DEF4398B279C01221923728"/>
        </w:placeholder>
        <w:group/>
      </w:sdtPr>
      <w:sdtEndPr/>
      <w:sdtContent>
        <w:p w:rsidR="006C23BD" w:rsidRDefault="006C23BD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  <w:p w:rsidR="006C23BD" w:rsidRDefault="00BD5B33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</w:sdtContent>
    </w:sdt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C23BD" w:rsidTr="00CB12BD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DCCFCBC7C4E84A30959E0C9C94C74A76"/>
            </w:placeholder>
            <w:showingPlcHdr/>
          </w:sdtPr>
          <w:sdtEndPr/>
          <w:sdtContent>
            <w:tc>
              <w:tcPr>
                <w:tcW w:w="5070" w:type="dxa"/>
              </w:tcPr>
              <w:p w:rsidR="006C23BD" w:rsidRDefault="006C23BD" w:rsidP="006C23B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Глава муниципального образования </w:t>
                </w:r>
              </w:p>
              <w:p w:rsidR="006C23BD" w:rsidRDefault="006C23BD" w:rsidP="006C23B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«Город Магадан», мэр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AC9C0D139B964E43B0CC7F79EECFA160"/>
            </w:placeholder>
            <w:showingPlcHdr/>
          </w:sdtPr>
          <w:sdtEndPr/>
          <w:sdtContent>
            <w:tc>
              <w:tcPr>
                <w:tcW w:w="4394" w:type="dxa"/>
                <w:vAlign w:val="bottom"/>
              </w:tcPr>
              <w:p w:rsidR="006C23BD" w:rsidRDefault="006C23BD" w:rsidP="006C23BD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Ю. Гришан</w:t>
                </w:r>
              </w:p>
            </w:tc>
          </w:sdtContent>
        </w:sdt>
      </w:tr>
    </w:tbl>
    <w:p w:rsidR="006C23BD" w:rsidRPr="006C23BD" w:rsidRDefault="006C23BD" w:rsidP="006C23BD">
      <w:pPr>
        <w:jc w:val="both"/>
        <w:rPr>
          <w:color w:val="000000"/>
          <w:sz w:val="28"/>
          <w:szCs w:val="28"/>
        </w:rPr>
      </w:pPr>
    </w:p>
    <w:sectPr w:rsidR="006C23BD" w:rsidRPr="006C23BD" w:rsidSect="00CC57AD">
      <w:headerReference w:type="default" r:id="rId8"/>
      <w:footerReference w:type="default" r:id="rId9"/>
      <w:headerReference w:type="first" r:id="rId10"/>
      <w:pgSz w:w="11907" w:h="16840" w:code="9"/>
      <w:pgMar w:top="1134" w:right="850" w:bottom="1134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33" w:rsidRDefault="00BD5B33">
      <w:r>
        <w:separator/>
      </w:r>
    </w:p>
  </w:endnote>
  <w:endnote w:type="continuationSeparator" w:id="0">
    <w:p w:rsidR="00BD5B33" w:rsidRDefault="00BD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33" w:rsidRDefault="00BD5B33">
      <w:r>
        <w:separator/>
      </w:r>
    </w:p>
  </w:footnote>
  <w:footnote w:type="continuationSeparator" w:id="0">
    <w:p w:rsidR="00BD5B33" w:rsidRDefault="00BD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8.2pt" fillcolor="window">
          <v:imagedata r:id="rId1" o:title="" gain="2.5" grayscale="t"/>
        </v:shape>
        <o:OLEObject Type="Embed" ProgID="Word.Picture.8" ShapeID="_x0000_i1025" DrawAspect="Content" ObjectID="_1789550383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783A59">
      <w:rPr>
        <w:color w:val="000000"/>
        <w:sz w:val="28"/>
        <w:szCs w:val="28"/>
      </w:rPr>
      <w:t>04.10.2024</w:t>
    </w:r>
    <w:r w:rsidRPr="00857533">
      <w:rPr>
        <w:color w:val="000000"/>
        <w:sz w:val="28"/>
        <w:szCs w:val="28"/>
      </w:rPr>
      <w:t xml:space="preserve">  №</w:t>
    </w:r>
    <w:proofErr w:type="gramEnd"/>
    <w:r w:rsidR="00783A59">
      <w:rPr>
        <w:color w:val="000000"/>
        <w:sz w:val="28"/>
        <w:szCs w:val="28"/>
      </w:rPr>
      <w:t xml:space="preserve"> 3373-пм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25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33A6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33B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87796"/>
    <w:rsid w:val="00192EC9"/>
    <w:rsid w:val="001A0F18"/>
    <w:rsid w:val="001A1F6B"/>
    <w:rsid w:val="001A2A37"/>
    <w:rsid w:val="001A4E76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24D3"/>
    <w:rsid w:val="00234193"/>
    <w:rsid w:val="0023457A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B7CD6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2F4AC4"/>
    <w:rsid w:val="00300C37"/>
    <w:rsid w:val="00302A04"/>
    <w:rsid w:val="0030653D"/>
    <w:rsid w:val="003112F3"/>
    <w:rsid w:val="00314D7D"/>
    <w:rsid w:val="00322B28"/>
    <w:rsid w:val="00324C2C"/>
    <w:rsid w:val="003328BE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100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2CD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6799"/>
    <w:rsid w:val="00637930"/>
    <w:rsid w:val="00640B00"/>
    <w:rsid w:val="006451EB"/>
    <w:rsid w:val="0064757E"/>
    <w:rsid w:val="00651251"/>
    <w:rsid w:val="0065236F"/>
    <w:rsid w:val="006526AE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23BD"/>
    <w:rsid w:val="006D187A"/>
    <w:rsid w:val="006D1B62"/>
    <w:rsid w:val="006D33E9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3A59"/>
    <w:rsid w:val="007853FE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30"/>
    <w:rsid w:val="007A6C9E"/>
    <w:rsid w:val="007B02B0"/>
    <w:rsid w:val="007B0D96"/>
    <w:rsid w:val="007B17FC"/>
    <w:rsid w:val="007B1C17"/>
    <w:rsid w:val="007B2A25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56DF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9E1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33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C6A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2BD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2394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620C"/>
    <w:rsid w:val="00E11534"/>
    <w:rsid w:val="00E13C02"/>
    <w:rsid w:val="00E221F8"/>
    <w:rsid w:val="00E25505"/>
    <w:rsid w:val="00E2555D"/>
    <w:rsid w:val="00E26F35"/>
    <w:rsid w:val="00E32BD8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29F"/>
    <w:rsid w:val="00ED05AA"/>
    <w:rsid w:val="00ED4051"/>
    <w:rsid w:val="00EE0F23"/>
    <w:rsid w:val="00EE4226"/>
    <w:rsid w:val="00EE46A5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2FE6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AADDE"/>
  <w15:docId w15:val="{31B4C4EC-F8BA-4FDF-8C0A-FA52E66E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45C658DEF4398B279C01221923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94D2D-EEDF-40D8-9959-A8BC984D1913}"/>
      </w:docPartPr>
      <w:docPartBody>
        <w:p w:rsidR="00976083" w:rsidRDefault="00121C89">
          <w:pPr>
            <w:pStyle w:val="05545C658DEF4398B279C01221923728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FE0730DE8243488F56475BE0DD5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4B26D-15EE-45C6-8F57-CC02BC5A10D8}"/>
      </w:docPartPr>
      <w:docPartBody>
        <w:p w:rsidR="00D90A22" w:rsidRDefault="00121C89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121C89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976083" w:rsidRDefault="00121C89">
          <w:pPr>
            <w:pStyle w:val="A8FE0730DE8243488F56475BE0DD53A8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DCCFCBC7C4E84A30959E0C9C94C74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FB3DE-2D56-404F-8486-B8ABB72B6C5E}"/>
      </w:docPartPr>
      <w:docPartBody>
        <w:p w:rsidR="00D90A22" w:rsidRDefault="00121C89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976083" w:rsidRDefault="00121C89">
          <w:pPr>
            <w:pStyle w:val="DCCFCBC7C4E84A30959E0C9C94C74A76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AC9C0D139B964E43B0CC7F79EECFA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FA1FD-1D07-49CD-A66C-B2F5B889F26A}"/>
      </w:docPartPr>
      <w:docPartBody>
        <w:p w:rsidR="00976083" w:rsidRDefault="00121C89">
          <w:pPr>
            <w:pStyle w:val="AC9C0D139B964E43B0CC7F79EECFA160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89"/>
    <w:rsid w:val="00121C89"/>
    <w:rsid w:val="00467539"/>
    <w:rsid w:val="00482FD5"/>
    <w:rsid w:val="004A74DE"/>
    <w:rsid w:val="005E0161"/>
    <w:rsid w:val="00657D19"/>
    <w:rsid w:val="009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5545C658DEF4398B279C01221923728">
    <w:name w:val="05545C658DEF4398B279C01221923728"/>
  </w:style>
  <w:style w:type="paragraph" w:customStyle="1" w:styleId="A8FE0730DE8243488F56475BE0DD53A8">
    <w:name w:val="A8FE0730DE8243488F56475BE0DD53A8"/>
  </w:style>
  <w:style w:type="paragraph" w:customStyle="1" w:styleId="DCCFCBC7C4E84A30959E0C9C94C74A76">
    <w:name w:val="DCCFCBC7C4E84A30959E0C9C94C74A76"/>
  </w:style>
  <w:style w:type="paragraph" w:customStyle="1" w:styleId="AC9C0D139B964E43B0CC7F79EECFA160">
    <w:name w:val="AC9C0D139B964E43B0CC7F79EECFA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783E-F735-4583-8A0A-C386F9AE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95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2193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Пазюра Инна Геннадьевна</cp:lastModifiedBy>
  <cp:revision>7</cp:revision>
  <cp:lastPrinted>2016-10-31T23:16:00Z</cp:lastPrinted>
  <dcterms:created xsi:type="dcterms:W3CDTF">2024-09-30T06:11:00Z</dcterms:created>
  <dcterms:modified xsi:type="dcterms:W3CDTF">2024-10-04T01:33:00Z</dcterms:modified>
</cp:coreProperties>
</file>