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90517657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411735">
        <w:rPr>
          <w:color w:val="000000"/>
          <w:sz w:val="28"/>
          <w:szCs w:val="28"/>
        </w:rPr>
        <w:t>15.10.2024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411735">
        <w:rPr>
          <w:color w:val="000000"/>
          <w:sz w:val="28"/>
          <w:szCs w:val="28"/>
        </w:rPr>
        <w:t>3510-пм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7D7530">
        <w:rPr>
          <w:b/>
          <w:bCs/>
          <w:sz w:val="28"/>
          <w:szCs w:val="28"/>
        </w:rPr>
        <w:t>3</w:t>
      </w:r>
      <w:r w:rsidR="0014640E">
        <w:rPr>
          <w:b/>
          <w:bCs/>
          <w:sz w:val="28"/>
          <w:szCs w:val="28"/>
        </w:rPr>
        <w:t>5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</w:t>
      </w:r>
      <w:r w:rsidR="00CE1179">
        <w:rPr>
          <w:b/>
          <w:bCs/>
          <w:sz w:val="28"/>
          <w:szCs w:val="28"/>
        </w:rPr>
        <w:t>расноярской</w:t>
      </w:r>
      <w:r w:rsidR="00F05D58" w:rsidRPr="00F05D58">
        <w:rPr>
          <w:b/>
          <w:bCs/>
          <w:sz w:val="28"/>
          <w:szCs w:val="28"/>
        </w:rPr>
        <w:t xml:space="preserve"> в поселке </w:t>
      </w:r>
      <w:proofErr w:type="spellStart"/>
      <w:r w:rsidR="00CE1179">
        <w:rPr>
          <w:b/>
          <w:bCs/>
          <w:sz w:val="28"/>
          <w:szCs w:val="28"/>
        </w:rPr>
        <w:t>Уптаре</w:t>
      </w:r>
      <w:proofErr w:type="spellEnd"/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7D7530">
        <w:rPr>
          <w:sz w:val="28"/>
          <w:szCs w:val="28"/>
        </w:rPr>
        <w:t>3</w:t>
      </w:r>
      <w:r w:rsidR="0014640E">
        <w:rPr>
          <w:sz w:val="28"/>
          <w:szCs w:val="28"/>
        </w:rPr>
        <w:t>5</w:t>
      </w:r>
      <w:r w:rsidR="00CE1179">
        <w:rPr>
          <w:sz w:val="28"/>
          <w:szCs w:val="28"/>
        </w:rPr>
        <w:t xml:space="preserve"> по улице Красноярской</w:t>
      </w:r>
      <w:r w:rsidR="00F05D58">
        <w:rPr>
          <w:sz w:val="28"/>
          <w:szCs w:val="28"/>
        </w:rPr>
        <w:t xml:space="preserve"> в поселке </w:t>
      </w:r>
      <w:proofErr w:type="spellStart"/>
      <w:r w:rsidR="00CE1179">
        <w:rPr>
          <w:sz w:val="28"/>
          <w:szCs w:val="28"/>
        </w:rPr>
        <w:t>Уптаре</w:t>
      </w:r>
      <w:proofErr w:type="spellEnd"/>
      <w:r w:rsidR="00F05D58">
        <w:rPr>
          <w:sz w:val="28"/>
          <w:szCs w:val="28"/>
        </w:rPr>
        <w:t xml:space="preserve">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CB5E7E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CB5E7E">
        <w:rPr>
          <w:sz w:val="28"/>
          <w:szCs w:val="28"/>
        </w:rPr>
        <w:t>19</w:t>
      </w:r>
      <w:r w:rsidR="0014640E">
        <w:rPr>
          <w:sz w:val="28"/>
          <w:szCs w:val="28"/>
        </w:rPr>
        <w:t>5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CE1179">
        <w:rPr>
          <w:sz w:val="28"/>
          <w:szCs w:val="28"/>
        </w:rPr>
        <w:t>3</w:t>
      </w:r>
      <w:r w:rsidR="0014640E">
        <w:rPr>
          <w:sz w:val="28"/>
          <w:szCs w:val="28"/>
        </w:rPr>
        <w:t>5</w:t>
      </w:r>
      <w:r w:rsidR="00CE1179">
        <w:rPr>
          <w:sz w:val="28"/>
          <w:szCs w:val="28"/>
        </w:rPr>
        <w:t xml:space="preserve"> по улице Красноярской в поселке </w:t>
      </w:r>
      <w:proofErr w:type="spellStart"/>
      <w:r w:rsidR="00CE1179">
        <w:rPr>
          <w:sz w:val="28"/>
          <w:szCs w:val="28"/>
        </w:rPr>
        <w:t>Уптаре</w:t>
      </w:r>
      <w:proofErr w:type="spellEnd"/>
      <w:r>
        <w:rPr>
          <w:sz w:val="28"/>
          <w:szCs w:val="28"/>
        </w:rPr>
        <w:t xml:space="preserve">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411735">
        <w:rPr>
          <w:rFonts w:ascii="Times New Roman" w:hAnsi="Times New Roman" w:cs="Times New Roman"/>
          <w:sz w:val="28"/>
          <w:szCs w:val="28"/>
        </w:rPr>
        <w:t xml:space="preserve"> 15.10.2024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411735">
        <w:rPr>
          <w:rFonts w:ascii="Times New Roman" w:hAnsi="Times New Roman" w:cs="Times New Roman"/>
          <w:sz w:val="28"/>
          <w:szCs w:val="28"/>
        </w:rPr>
        <w:t>3510-пм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CE1179">
        <w:rPr>
          <w:b/>
          <w:bCs/>
          <w:sz w:val="28"/>
          <w:szCs w:val="28"/>
        </w:rPr>
        <w:t>3</w:t>
      </w:r>
      <w:r w:rsidR="0014640E">
        <w:rPr>
          <w:b/>
          <w:bCs/>
          <w:sz w:val="28"/>
          <w:szCs w:val="28"/>
        </w:rPr>
        <w:t>5</w:t>
      </w:r>
      <w:r w:rsidR="00CE1179">
        <w:rPr>
          <w:sz w:val="28"/>
          <w:szCs w:val="28"/>
        </w:rPr>
        <w:t xml:space="preserve"> </w:t>
      </w:r>
      <w:r w:rsidR="00CE1179" w:rsidRPr="00F05D58">
        <w:rPr>
          <w:b/>
          <w:bCs/>
          <w:sz w:val="28"/>
          <w:szCs w:val="28"/>
        </w:rPr>
        <w:t xml:space="preserve">по улице </w:t>
      </w:r>
      <w:r w:rsidR="00CE1179">
        <w:rPr>
          <w:b/>
          <w:bCs/>
          <w:sz w:val="28"/>
          <w:szCs w:val="28"/>
        </w:rPr>
        <w:t>Красноярской</w:t>
      </w:r>
      <w:r w:rsidR="00CE1179" w:rsidRPr="00F05D58">
        <w:rPr>
          <w:b/>
          <w:bCs/>
          <w:sz w:val="28"/>
          <w:szCs w:val="28"/>
        </w:rPr>
        <w:t xml:space="preserve"> в поселке </w:t>
      </w:r>
      <w:proofErr w:type="spellStart"/>
      <w:r w:rsidR="00CE1179">
        <w:rPr>
          <w:b/>
          <w:bCs/>
          <w:sz w:val="28"/>
          <w:szCs w:val="28"/>
        </w:rPr>
        <w:t>Уптаре</w:t>
      </w:r>
      <w:proofErr w:type="spellEnd"/>
      <w:r w:rsidR="00CE1179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4640E" w:rsidP="0014640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4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1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14640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14640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7D7530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7D7530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4640E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14640E" w:rsidP="0014640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14,14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CE1179" w:rsidP="0014640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14640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14640E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4640E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0,59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CE1179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CE1179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CE1179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4640E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4640E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</w:tr>
      <w:tr w:rsidR="00CE1179" w:rsidRPr="00391065" w:rsidTr="00A47AE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031B66" w:rsidRDefault="00CE1179" w:rsidP="00CE117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79" w:rsidRPr="00BA462A" w:rsidRDefault="00CE1179" w:rsidP="0014640E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BA462A" w:rsidRDefault="00CE1179" w:rsidP="00CE117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1B64B3" w:rsidRDefault="0014640E" w:rsidP="00CE117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CE1179" w:rsidRPr="00391065" w:rsidTr="00A47AE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031B66" w:rsidRDefault="00CE1179" w:rsidP="00CE117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79" w:rsidRPr="00BA462A" w:rsidRDefault="00CE1179" w:rsidP="00CE117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BA462A" w:rsidRDefault="00CE1179" w:rsidP="00CE117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1B64B3" w:rsidRDefault="0014640E" w:rsidP="00CE117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C2" w:rsidRDefault="006E19C2">
      <w:r>
        <w:separator/>
      </w:r>
    </w:p>
  </w:endnote>
  <w:endnote w:type="continuationSeparator" w:id="0">
    <w:p w:rsidR="006E19C2" w:rsidRDefault="006E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C2" w:rsidRDefault="006E19C2">
      <w:r>
        <w:separator/>
      </w:r>
    </w:p>
  </w:footnote>
  <w:footnote w:type="continuationSeparator" w:id="0">
    <w:p w:rsidR="006E19C2" w:rsidRDefault="006E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4640E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4CDD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173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19C2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3CC5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530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684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B5E7E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1179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C96D30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92FD-3638-4589-96A6-5E5A1563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173</cp:revision>
  <cp:lastPrinted>2022-01-19T06:20:00Z</cp:lastPrinted>
  <dcterms:created xsi:type="dcterms:W3CDTF">2017-07-10T05:49:00Z</dcterms:created>
  <dcterms:modified xsi:type="dcterms:W3CDTF">2024-10-15T06:15:00Z</dcterms:modified>
</cp:coreProperties>
</file>