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EB" w:rsidRDefault="00782BEB">
      <w:pPr>
        <w:autoSpaceDE w:val="0"/>
        <w:jc w:val="center"/>
        <w:rPr>
          <w:bCs/>
          <w:color w:val="FFFFFF"/>
          <w:sz w:val="20"/>
          <w:szCs w:val="20"/>
        </w:rPr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8.2pt" o:ole="" filled="t">
            <v:fill color2="black"/>
            <v:imagedata r:id="rId7" o:title=""/>
          </v:shape>
          <o:OLEObject Type="Embed" ProgID="Word.Picture.8" ShapeID="_x0000_i1025" DrawAspect="Content" ObjectID="_1794033553" r:id="rId8"/>
        </w:object>
      </w:r>
    </w:p>
    <w:p w:rsidR="00782BEB" w:rsidRDefault="00782BEB">
      <w:pPr>
        <w:jc w:val="center"/>
        <w:rPr>
          <w:bCs/>
          <w:color w:val="FFFFFF"/>
          <w:sz w:val="20"/>
          <w:szCs w:val="20"/>
        </w:rPr>
      </w:pPr>
      <w:r>
        <w:rPr>
          <w:bCs/>
          <w:color w:val="FFFFFF"/>
          <w:sz w:val="20"/>
          <w:szCs w:val="20"/>
        </w:rPr>
        <w:t xml:space="preserve">                                                    Размер шрифта № 5, 1 интервал</w:t>
      </w:r>
    </w:p>
    <w:p w:rsidR="00782BEB" w:rsidRDefault="00782BEB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782BEB" w:rsidRDefault="00782BEB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782BEB" w:rsidRDefault="00782BEB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782BEB" w:rsidRDefault="00782BEB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782BEB" w:rsidRDefault="00782B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26FD">
        <w:rPr>
          <w:color w:val="000000"/>
          <w:sz w:val="28"/>
          <w:szCs w:val="28"/>
        </w:rPr>
        <w:t>22.11.2024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EF26FD">
        <w:rPr>
          <w:color w:val="000000"/>
          <w:sz w:val="28"/>
          <w:szCs w:val="28"/>
        </w:rPr>
        <w:t>4124-пм</w:t>
      </w:r>
    </w:p>
    <w:p w:rsidR="00782BEB" w:rsidRDefault="00782BEB">
      <w:pPr>
        <w:jc w:val="center"/>
        <w:rPr>
          <w:color w:val="000000"/>
          <w:sz w:val="28"/>
          <w:szCs w:val="28"/>
        </w:rPr>
      </w:pPr>
    </w:p>
    <w:p w:rsidR="00782BEB" w:rsidRDefault="00782B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782BEB" w:rsidRPr="00D779AA" w:rsidRDefault="00782BEB">
      <w:pPr>
        <w:jc w:val="center"/>
        <w:rPr>
          <w:color w:val="000000"/>
          <w:sz w:val="28"/>
          <w:szCs w:val="28"/>
        </w:rPr>
      </w:pPr>
    </w:p>
    <w:p w:rsidR="00AE7B2C" w:rsidRPr="00D779AA" w:rsidRDefault="00AE7B2C">
      <w:pPr>
        <w:jc w:val="center"/>
        <w:rPr>
          <w:color w:val="000000"/>
          <w:sz w:val="28"/>
          <w:szCs w:val="28"/>
        </w:rPr>
      </w:pPr>
    </w:p>
    <w:p w:rsidR="005F260E" w:rsidRDefault="0003571F" w:rsidP="0003571F">
      <w:pPr>
        <w:pStyle w:val="af4"/>
        <w:rPr>
          <w:color w:val="000000"/>
          <w:sz w:val="28"/>
          <w:szCs w:val="28"/>
        </w:rPr>
      </w:pPr>
      <w:bookmarkStart w:id="1" w:name="sub_2"/>
      <w:r w:rsidRPr="00311C27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Положение </w:t>
      </w:r>
      <w:r w:rsidR="005F260E">
        <w:rPr>
          <w:color w:val="000000"/>
          <w:sz w:val="28"/>
          <w:szCs w:val="28"/>
        </w:rPr>
        <w:t>о премии мэра города Магадана работникам</w:t>
      </w:r>
      <w:r w:rsidR="005F260E" w:rsidRPr="00311C27">
        <w:rPr>
          <w:color w:val="000000"/>
          <w:sz w:val="28"/>
          <w:szCs w:val="28"/>
        </w:rPr>
        <w:t xml:space="preserve"> муниципальн</w:t>
      </w:r>
      <w:r w:rsidR="005F260E">
        <w:rPr>
          <w:color w:val="000000"/>
          <w:sz w:val="28"/>
          <w:szCs w:val="28"/>
        </w:rPr>
        <w:t>ых учреждений культуры «За вклад в развитие культуры города Магадана»</w:t>
      </w:r>
    </w:p>
    <w:p w:rsidR="0003571F" w:rsidRPr="00D779AA" w:rsidRDefault="0003571F" w:rsidP="0003571F">
      <w:pPr>
        <w:pStyle w:val="af4"/>
        <w:jc w:val="left"/>
        <w:rPr>
          <w:b w:val="0"/>
          <w:color w:val="000000"/>
          <w:sz w:val="28"/>
          <w:szCs w:val="28"/>
        </w:rPr>
      </w:pPr>
    </w:p>
    <w:p w:rsidR="0084228D" w:rsidRPr="00D779AA" w:rsidRDefault="0084228D" w:rsidP="0003571F">
      <w:pPr>
        <w:pStyle w:val="af4"/>
        <w:jc w:val="left"/>
        <w:rPr>
          <w:b w:val="0"/>
          <w:color w:val="000000"/>
          <w:sz w:val="28"/>
          <w:szCs w:val="28"/>
        </w:rPr>
      </w:pPr>
    </w:p>
    <w:p w:rsidR="0003571F" w:rsidRPr="00167AC8" w:rsidRDefault="005F260E" w:rsidP="00D77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260E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</w:t>
      </w:r>
      <w:r w:rsidRPr="005F260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F260E">
        <w:rPr>
          <w:sz w:val="28"/>
          <w:szCs w:val="28"/>
        </w:rPr>
        <w:t xml:space="preserve"> мэрии города Магадана от 29.10.2024 </w:t>
      </w:r>
      <w:r>
        <w:rPr>
          <w:sz w:val="28"/>
          <w:szCs w:val="28"/>
        </w:rPr>
        <w:t>№ </w:t>
      </w:r>
      <w:r w:rsidRPr="005F260E">
        <w:rPr>
          <w:sz w:val="28"/>
          <w:szCs w:val="28"/>
        </w:rPr>
        <w:t xml:space="preserve">3741-пм </w:t>
      </w:r>
      <w:r>
        <w:rPr>
          <w:sz w:val="28"/>
          <w:szCs w:val="28"/>
        </w:rPr>
        <w:t>«</w:t>
      </w:r>
      <w:r w:rsidRPr="005F260E">
        <w:rPr>
          <w:sz w:val="28"/>
          <w:szCs w:val="28"/>
        </w:rPr>
        <w:t xml:space="preserve">Об утверждении муниципальной программы </w:t>
      </w:r>
      <w:r w:rsidR="00D779AA">
        <w:rPr>
          <w:sz w:val="28"/>
          <w:szCs w:val="28"/>
        </w:rPr>
        <w:t>«</w:t>
      </w:r>
      <w:r w:rsidRPr="005F260E">
        <w:rPr>
          <w:sz w:val="28"/>
          <w:szCs w:val="28"/>
        </w:rPr>
        <w:t xml:space="preserve">Развитие культуры в муниципальном образовании </w:t>
      </w:r>
      <w:r>
        <w:rPr>
          <w:sz w:val="28"/>
          <w:szCs w:val="28"/>
        </w:rPr>
        <w:t>«</w:t>
      </w:r>
      <w:r w:rsidRPr="005F260E">
        <w:rPr>
          <w:sz w:val="28"/>
          <w:szCs w:val="28"/>
        </w:rPr>
        <w:t>Город Магадан</w:t>
      </w:r>
      <w:r>
        <w:rPr>
          <w:sz w:val="28"/>
          <w:szCs w:val="28"/>
        </w:rPr>
        <w:t>» на 2025-2029 </w:t>
      </w:r>
      <w:r w:rsidRPr="005F260E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5F260E">
        <w:rPr>
          <w:sz w:val="28"/>
          <w:szCs w:val="28"/>
        </w:rPr>
        <w:t xml:space="preserve">, руководствуясь </w:t>
      </w:r>
      <w:hyperlink r:id="rId9" w:history="1">
        <w:r w:rsidRPr="005F260E">
          <w:rPr>
            <w:sz w:val="28"/>
            <w:szCs w:val="28"/>
          </w:rPr>
          <w:t>статьями 35.1</w:t>
        </w:r>
      </w:hyperlink>
      <w:r w:rsidRPr="005F260E">
        <w:rPr>
          <w:sz w:val="28"/>
          <w:szCs w:val="28"/>
        </w:rPr>
        <w:t xml:space="preserve">, </w:t>
      </w:r>
      <w:hyperlink r:id="rId10" w:history="1">
        <w:r w:rsidRPr="005F260E">
          <w:rPr>
            <w:sz w:val="28"/>
            <w:szCs w:val="28"/>
          </w:rPr>
          <w:t>38</w:t>
        </w:r>
      </w:hyperlink>
      <w:r w:rsidRPr="005F260E">
        <w:rPr>
          <w:sz w:val="28"/>
          <w:szCs w:val="28"/>
        </w:rPr>
        <w:t xml:space="preserve"> и </w:t>
      </w:r>
      <w:hyperlink r:id="rId11" w:history="1">
        <w:r w:rsidRPr="005F260E">
          <w:rPr>
            <w:sz w:val="28"/>
            <w:szCs w:val="28"/>
          </w:rPr>
          <w:t>45</w:t>
        </w:r>
      </w:hyperlink>
      <w:r w:rsidRPr="005F260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«Город Магадан»</w:t>
      </w:r>
      <w:r w:rsidR="0003571F" w:rsidRPr="00167AC8">
        <w:rPr>
          <w:sz w:val="28"/>
          <w:szCs w:val="28"/>
        </w:rPr>
        <w:t xml:space="preserve">, мэрия города Магадана </w:t>
      </w:r>
      <w:r w:rsidR="0003571F" w:rsidRPr="002E4270">
        <w:rPr>
          <w:b/>
          <w:spacing w:val="30"/>
          <w:sz w:val="28"/>
          <w:szCs w:val="28"/>
        </w:rPr>
        <w:t>постановляет</w:t>
      </w:r>
      <w:r w:rsidR="0003571F" w:rsidRPr="00167AC8">
        <w:rPr>
          <w:sz w:val="28"/>
          <w:szCs w:val="28"/>
        </w:rPr>
        <w:t>:</w:t>
      </w:r>
    </w:p>
    <w:p w:rsidR="005F260E" w:rsidRDefault="00535F4D" w:rsidP="00D779A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sub_1"/>
      <w:r>
        <w:rPr>
          <w:sz w:val="28"/>
          <w:szCs w:val="28"/>
        </w:rPr>
        <w:t>1. </w:t>
      </w:r>
      <w:bookmarkEnd w:id="2"/>
      <w:r w:rsidR="005F260E">
        <w:rPr>
          <w:sz w:val="28"/>
          <w:szCs w:val="28"/>
        </w:rPr>
        <w:t xml:space="preserve">Внести в </w:t>
      </w:r>
      <w:hyperlink r:id="rId12" w:history="1">
        <w:r w:rsidR="005F260E" w:rsidRPr="005F260E">
          <w:rPr>
            <w:sz w:val="28"/>
            <w:szCs w:val="28"/>
          </w:rPr>
          <w:t>Положение</w:t>
        </w:r>
      </w:hyperlink>
      <w:r w:rsidR="005F260E">
        <w:rPr>
          <w:sz w:val="28"/>
          <w:szCs w:val="28"/>
        </w:rPr>
        <w:t xml:space="preserve"> о премии мэра города Магадана работникам</w:t>
      </w:r>
      <w:r w:rsidR="005F260E">
        <w:rPr>
          <w:sz w:val="28"/>
          <w:szCs w:val="28"/>
          <w:lang w:eastAsia="ru-RU"/>
        </w:rPr>
        <w:t xml:space="preserve"> муниципальных учреждений культуры «За вклад в развитие культуры города Магадана», утверждённое постановлением мэрии города Магадана от 31.12.2010 № 4375 «О премии мэра города Магадана работникам муниципальных учреждений культуры «За вклад в развитие культуры города Магадана», следующие изменения, изложив </w:t>
      </w:r>
      <w:hyperlink r:id="rId13" w:history="1">
        <w:r w:rsidR="005F260E" w:rsidRPr="005F260E">
          <w:rPr>
            <w:sz w:val="28"/>
            <w:szCs w:val="28"/>
            <w:lang w:eastAsia="ru-RU"/>
          </w:rPr>
          <w:t>пункт 1</w:t>
        </w:r>
      </w:hyperlink>
      <w:r w:rsidR="005F260E">
        <w:rPr>
          <w:sz w:val="28"/>
          <w:szCs w:val="28"/>
          <w:lang w:eastAsia="ru-RU"/>
        </w:rPr>
        <w:t xml:space="preserve"> в следующей редакции:</w:t>
      </w:r>
    </w:p>
    <w:p w:rsidR="005F260E" w:rsidRDefault="005F260E" w:rsidP="00D779A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 Премия мэра города Магадана работникам муниципальных учреждений культуры «За вклад в развитие культуры города Магадана» (далее – премия) учреждается в целях поддержки, поощрения и повышения престижа профессии работников культуры города Магадана и в рамках муниципальной </w:t>
      </w:r>
      <w:hyperlink r:id="rId14" w:history="1">
        <w:r w:rsidRPr="005F260E">
          <w:rPr>
            <w:sz w:val="28"/>
            <w:szCs w:val="28"/>
            <w:lang w:eastAsia="ru-RU"/>
          </w:rPr>
          <w:t>программы</w:t>
        </w:r>
      </w:hyperlink>
      <w:r>
        <w:rPr>
          <w:sz w:val="28"/>
          <w:szCs w:val="28"/>
          <w:lang w:eastAsia="ru-RU"/>
        </w:rPr>
        <w:t xml:space="preserve"> «Развитие культуры в муниципальном образовании «Город Магадан» на 202</w:t>
      </w:r>
      <w:r w:rsidR="0084228D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-202</w:t>
      </w:r>
      <w:r w:rsidR="0084228D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годы».».</w:t>
      </w:r>
    </w:p>
    <w:p w:rsidR="00265315" w:rsidRDefault="0003571F" w:rsidP="00D779AA">
      <w:pPr>
        <w:pStyle w:val="14"/>
        <w:shd w:val="clear" w:color="auto" w:fill="auto"/>
        <w:ind w:firstLine="740"/>
        <w:jc w:val="both"/>
      </w:pPr>
      <w:r>
        <w:rPr>
          <w:lang w:eastAsia="ar-SA"/>
        </w:rPr>
        <w:t>2</w:t>
      </w:r>
      <w:r w:rsidR="001E5B8A">
        <w:rPr>
          <w:lang w:eastAsia="ar-SA"/>
        </w:rPr>
        <w:t>. </w:t>
      </w:r>
      <w:hyperlink r:id="rId15" w:history="1">
        <w:r w:rsidRPr="00EC2ED7">
          <w:rPr>
            <w:lang w:eastAsia="ar-SA"/>
          </w:rPr>
          <w:t>Опубликовать</w:t>
        </w:r>
      </w:hyperlink>
      <w:r w:rsidRPr="00167AC8">
        <w:rPr>
          <w:lang w:eastAsia="ar-SA"/>
        </w:rPr>
        <w:t xml:space="preserve"> настоящее постановление в средствах массовой</w:t>
      </w:r>
      <w:r w:rsidRPr="00167AC8">
        <w:t xml:space="preserve"> информации.</w:t>
      </w:r>
    </w:p>
    <w:p w:rsidR="00D779AA" w:rsidRDefault="00D779AA" w:rsidP="00D779AA">
      <w:pPr>
        <w:pStyle w:val="14"/>
        <w:shd w:val="clear" w:color="auto" w:fill="auto"/>
        <w:ind w:firstLine="740"/>
        <w:jc w:val="both"/>
      </w:pPr>
      <w:r>
        <w:lastRenderedPageBreak/>
        <w:t>3. Настоящее постановление распространяет свое действие на регул</w:t>
      </w:r>
      <w:r w:rsidR="00A70EF1">
        <w:t xml:space="preserve">ируемые отношения, возникшие с </w:t>
      </w:r>
      <w:r>
        <w:t>1 января 2025 года.</w:t>
      </w:r>
    </w:p>
    <w:bookmarkEnd w:id="1"/>
    <w:p w:rsidR="0084228D" w:rsidRDefault="0084228D" w:rsidP="00D779AA">
      <w:pPr>
        <w:pStyle w:val="20"/>
        <w:widowControl w:val="0"/>
        <w:spacing w:after="0" w:line="360" w:lineRule="auto"/>
        <w:ind w:right="-6"/>
        <w:jc w:val="both"/>
        <w:rPr>
          <w:sz w:val="28"/>
          <w:szCs w:val="28"/>
          <w:lang w:val="ru-RU"/>
        </w:rPr>
      </w:pPr>
    </w:p>
    <w:p w:rsidR="00D779AA" w:rsidRDefault="00D779AA" w:rsidP="00D779AA">
      <w:pPr>
        <w:pStyle w:val="20"/>
        <w:widowControl w:val="0"/>
        <w:spacing w:after="0" w:line="360" w:lineRule="auto"/>
        <w:ind w:right="-6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84228D" w:rsidTr="00DB1CBC">
        <w:trPr>
          <w:trHeight w:val="593"/>
        </w:trPr>
        <w:tc>
          <w:tcPr>
            <w:tcW w:w="5103" w:type="dxa"/>
            <w:shd w:val="clear" w:color="auto" w:fill="auto"/>
          </w:tcPr>
          <w:p w:rsidR="0084228D" w:rsidRDefault="0084228D" w:rsidP="00DB1CBC">
            <w:pPr>
              <w:tabs>
                <w:tab w:val="left" w:pos="5955"/>
              </w:tabs>
              <w:snapToGrid w:val="0"/>
              <w:ind w:left="-108" w:right="-1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Глава муниципального образования</w:t>
            </w:r>
          </w:p>
          <w:p w:rsidR="0084228D" w:rsidRDefault="0084228D" w:rsidP="00DB1CBC">
            <w:pPr>
              <w:tabs>
                <w:tab w:val="left" w:pos="5955"/>
              </w:tabs>
              <w:snapToGrid w:val="0"/>
              <w:ind w:left="-108" w:right="-1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«Город Магадан», мэр города Магадана</w:t>
            </w:r>
          </w:p>
        </w:tc>
        <w:tc>
          <w:tcPr>
            <w:tcW w:w="4253" w:type="dxa"/>
            <w:shd w:val="clear" w:color="auto" w:fill="auto"/>
          </w:tcPr>
          <w:p w:rsidR="0084228D" w:rsidRDefault="0084228D" w:rsidP="00DB1CBC">
            <w:pPr>
              <w:tabs>
                <w:tab w:val="left" w:pos="5724"/>
              </w:tabs>
              <w:snapToGrid w:val="0"/>
              <w:ind w:right="-108"/>
              <w:jc w:val="right"/>
              <w:rPr>
                <w:color w:val="000000"/>
                <w:sz w:val="28"/>
              </w:rPr>
            </w:pPr>
          </w:p>
          <w:p w:rsidR="0084228D" w:rsidRDefault="0084228D" w:rsidP="00DB1CBC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Ю. Гришан</w:t>
            </w:r>
          </w:p>
        </w:tc>
      </w:tr>
    </w:tbl>
    <w:p w:rsidR="00E10568" w:rsidRPr="00E10568" w:rsidRDefault="00E10568" w:rsidP="0084228D">
      <w:pPr>
        <w:pStyle w:val="20"/>
        <w:widowControl w:val="0"/>
        <w:spacing w:after="0" w:line="360" w:lineRule="auto"/>
        <w:ind w:right="-6"/>
        <w:jc w:val="both"/>
        <w:rPr>
          <w:sz w:val="28"/>
          <w:szCs w:val="28"/>
          <w:lang w:val="ru-RU"/>
        </w:rPr>
      </w:pPr>
    </w:p>
    <w:sectPr w:rsidR="00E10568" w:rsidRPr="00E10568" w:rsidSect="00D779AA">
      <w:headerReference w:type="default" r:id="rId16"/>
      <w:pgSz w:w="11906" w:h="16838"/>
      <w:pgMar w:top="851" w:right="851" w:bottom="851" w:left="1701" w:header="992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F1" w:rsidRDefault="00755CF1">
      <w:r>
        <w:separator/>
      </w:r>
    </w:p>
  </w:endnote>
  <w:endnote w:type="continuationSeparator" w:id="0">
    <w:p w:rsidR="00755CF1" w:rsidRDefault="0075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F1" w:rsidRDefault="00755CF1">
      <w:r>
        <w:separator/>
      </w:r>
    </w:p>
  </w:footnote>
  <w:footnote w:type="continuationSeparator" w:id="0">
    <w:p w:rsidR="00755CF1" w:rsidRDefault="0075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59" w:rsidRDefault="002B6A59">
    <w:pPr>
      <w:pStyle w:val="ab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F26FD">
      <w:rPr>
        <w:noProof/>
      </w:rPr>
      <w:t>2</w:t>
    </w:r>
    <w:r>
      <w:fldChar w:fldCharType="end"/>
    </w:r>
  </w:p>
  <w:p w:rsidR="00CF1B98" w:rsidRPr="00CF1B98" w:rsidRDefault="00CF1B98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76F26"/>
    <w:multiLevelType w:val="hybridMultilevel"/>
    <w:tmpl w:val="C38C86FE"/>
    <w:lvl w:ilvl="0" w:tplc="6D0C0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C"/>
    <w:rsid w:val="000042A0"/>
    <w:rsid w:val="0003457F"/>
    <w:rsid w:val="0003571F"/>
    <w:rsid w:val="00035E6E"/>
    <w:rsid w:val="00052EBA"/>
    <w:rsid w:val="0006120A"/>
    <w:rsid w:val="0007391F"/>
    <w:rsid w:val="00076810"/>
    <w:rsid w:val="00080616"/>
    <w:rsid w:val="00091468"/>
    <w:rsid w:val="00092A20"/>
    <w:rsid w:val="000C5E16"/>
    <w:rsid w:val="000D505D"/>
    <w:rsid w:val="000F7F7A"/>
    <w:rsid w:val="00102003"/>
    <w:rsid w:val="001033AD"/>
    <w:rsid w:val="00106144"/>
    <w:rsid w:val="001151B3"/>
    <w:rsid w:val="00130A8D"/>
    <w:rsid w:val="00144809"/>
    <w:rsid w:val="00150A71"/>
    <w:rsid w:val="00154D89"/>
    <w:rsid w:val="001921DC"/>
    <w:rsid w:val="00192820"/>
    <w:rsid w:val="00195346"/>
    <w:rsid w:val="001A478A"/>
    <w:rsid w:val="001B3DC7"/>
    <w:rsid w:val="001B3F5D"/>
    <w:rsid w:val="001C050A"/>
    <w:rsid w:val="001C3D93"/>
    <w:rsid w:val="001E4B6C"/>
    <w:rsid w:val="001E5B8A"/>
    <w:rsid w:val="00202DAA"/>
    <w:rsid w:val="00205A53"/>
    <w:rsid w:val="00210917"/>
    <w:rsid w:val="00221334"/>
    <w:rsid w:val="00225209"/>
    <w:rsid w:val="00226DAC"/>
    <w:rsid w:val="00243319"/>
    <w:rsid w:val="00262238"/>
    <w:rsid w:val="00265315"/>
    <w:rsid w:val="002676F4"/>
    <w:rsid w:val="002826ED"/>
    <w:rsid w:val="00287D77"/>
    <w:rsid w:val="00290B99"/>
    <w:rsid w:val="002A13A1"/>
    <w:rsid w:val="002B6A59"/>
    <w:rsid w:val="002E659F"/>
    <w:rsid w:val="00301595"/>
    <w:rsid w:val="003209FA"/>
    <w:rsid w:val="00343D4C"/>
    <w:rsid w:val="003476E7"/>
    <w:rsid w:val="003629DB"/>
    <w:rsid w:val="00365820"/>
    <w:rsid w:val="00370AD9"/>
    <w:rsid w:val="00372119"/>
    <w:rsid w:val="00381F6A"/>
    <w:rsid w:val="0038610A"/>
    <w:rsid w:val="00387A82"/>
    <w:rsid w:val="003B1FA1"/>
    <w:rsid w:val="003C14C3"/>
    <w:rsid w:val="003C44FF"/>
    <w:rsid w:val="003C4EBE"/>
    <w:rsid w:val="003C5E12"/>
    <w:rsid w:val="003D082C"/>
    <w:rsid w:val="00411E04"/>
    <w:rsid w:val="004133F9"/>
    <w:rsid w:val="00421C68"/>
    <w:rsid w:val="00432BB6"/>
    <w:rsid w:val="004336A1"/>
    <w:rsid w:val="00442BBC"/>
    <w:rsid w:val="004657B2"/>
    <w:rsid w:val="00472364"/>
    <w:rsid w:val="00475B38"/>
    <w:rsid w:val="00492DD7"/>
    <w:rsid w:val="00495EEA"/>
    <w:rsid w:val="004A0699"/>
    <w:rsid w:val="004A5068"/>
    <w:rsid w:val="004B03DC"/>
    <w:rsid w:val="004C4C2D"/>
    <w:rsid w:val="004D0C84"/>
    <w:rsid w:val="004D7A6C"/>
    <w:rsid w:val="005060BD"/>
    <w:rsid w:val="0052258A"/>
    <w:rsid w:val="005326FE"/>
    <w:rsid w:val="00535F4D"/>
    <w:rsid w:val="005360E6"/>
    <w:rsid w:val="00537274"/>
    <w:rsid w:val="00543EBD"/>
    <w:rsid w:val="00561E8E"/>
    <w:rsid w:val="00570F13"/>
    <w:rsid w:val="0057320E"/>
    <w:rsid w:val="00586EEA"/>
    <w:rsid w:val="00592EFE"/>
    <w:rsid w:val="005961F0"/>
    <w:rsid w:val="005D2BF7"/>
    <w:rsid w:val="005E1EEA"/>
    <w:rsid w:val="005F260E"/>
    <w:rsid w:val="00634073"/>
    <w:rsid w:val="00667024"/>
    <w:rsid w:val="0067375D"/>
    <w:rsid w:val="006A1FBF"/>
    <w:rsid w:val="006C0727"/>
    <w:rsid w:val="006D11CD"/>
    <w:rsid w:val="006F5545"/>
    <w:rsid w:val="007041ED"/>
    <w:rsid w:val="0070653C"/>
    <w:rsid w:val="007177A3"/>
    <w:rsid w:val="00730DD7"/>
    <w:rsid w:val="007540A8"/>
    <w:rsid w:val="00755CF1"/>
    <w:rsid w:val="00782187"/>
    <w:rsid w:val="00782BEB"/>
    <w:rsid w:val="007C108A"/>
    <w:rsid w:val="007E190E"/>
    <w:rsid w:val="007E6B1C"/>
    <w:rsid w:val="0082442F"/>
    <w:rsid w:val="0084228D"/>
    <w:rsid w:val="00855F56"/>
    <w:rsid w:val="008E0B24"/>
    <w:rsid w:val="009416EA"/>
    <w:rsid w:val="00992F83"/>
    <w:rsid w:val="00A007DB"/>
    <w:rsid w:val="00A04924"/>
    <w:rsid w:val="00A14D2A"/>
    <w:rsid w:val="00A3524C"/>
    <w:rsid w:val="00A35A96"/>
    <w:rsid w:val="00A572DD"/>
    <w:rsid w:val="00A70EF1"/>
    <w:rsid w:val="00A8076B"/>
    <w:rsid w:val="00AB7155"/>
    <w:rsid w:val="00AC3092"/>
    <w:rsid w:val="00AE7B2C"/>
    <w:rsid w:val="00AF73AA"/>
    <w:rsid w:val="00B22232"/>
    <w:rsid w:val="00B24080"/>
    <w:rsid w:val="00B35D58"/>
    <w:rsid w:val="00B6593C"/>
    <w:rsid w:val="00B823D5"/>
    <w:rsid w:val="00BD4A5A"/>
    <w:rsid w:val="00C21BBD"/>
    <w:rsid w:val="00C221CF"/>
    <w:rsid w:val="00C35E75"/>
    <w:rsid w:val="00C36008"/>
    <w:rsid w:val="00C558BD"/>
    <w:rsid w:val="00C6363B"/>
    <w:rsid w:val="00C807BD"/>
    <w:rsid w:val="00CB228B"/>
    <w:rsid w:val="00CE07EE"/>
    <w:rsid w:val="00CF1B98"/>
    <w:rsid w:val="00CF5CA6"/>
    <w:rsid w:val="00D11022"/>
    <w:rsid w:val="00D57252"/>
    <w:rsid w:val="00D739C7"/>
    <w:rsid w:val="00D76F2B"/>
    <w:rsid w:val="00D779AA"/>
    <w:rsid w:val="00DA137B"/>
    <w:rsid w:val="00DA3CA8"/>
    <w:rsid w:val="00DB7828"/>
    <w:rsid w:val="00DC6B5D"/>
    <w:rsid w:val="00DD6175"/>
    <w:rsid w:val="00DD6B46"/>
    <w:rsid w:val="00DE40D6"/>
    <w:rsid w:val="00DE5446"/>
    <w:rsid w:val="00DF211D"/>
    <w:rsid w:val="00DF6D3F"/>
    <w:rsid w:val="00E10568"/>
    <w:rsid w:val="00E12469"/>
    <w:rsid w:val="00E13BBA"/>
    <w:rsid w:val="00E22370"/>
    <w:rsid w:val="00E47159"/>
    <w:rsid w:val="00E7634E"/>
    <w:rsid w:val="00E77681"/>
    <w:rsid w:val="00E956F7"/>
    <w:rsid w:val="00EA6545"/>
    <w:rsid w:val="00EB48E3"/>
    <w:rsid w:val="00EC2ED7"/>
    <w:rsid w:val="00EC2F2B"/>
    <w:rsid w:val="00EF26FD"/>
    <w:rsid w:val="00F5427B"/>
    <w:rsid w:val="00F82C70"/>
    <w:rsid w:val="00FA0801"/>
    <w:rsid w:val="00FB1804"/>
    <w:rsid w:val="00FB5016"/>
    <w:rsid w:val="00FB60D3"/>
    <w:rsid w:val="00FD0484"/>
    <w:rsid w:val="00FE63D3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3851E"/>
  <w15:docId w15:val="{ED0CA13D-1515-424D-91E4-2A14E0D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5664" w:firstLine="708"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Нижний колонтитул Знак"/>
    <w:uiPriority w:val="99"/>
    <w:rPr>
      <w:sz w:val="24"/>
      <w:szCs w:val="24"/>
    </w:rPr>
  </w:style>
  <w:style w:type="character" w:customStyle="1" w:styleId="2">
    <w:name w:val="Основной текст с отступом 2 Знак"/>
    <w:rPr>
      <w:sz w:val="28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  <w:lang w:val="x-none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note text"/>
    <w:basedOn w:val="a"/>
    <w:rPr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pPr>
      <w:spacing w:after="200"/>
      <w:ind w:left="720" w:firstLine="709"/>
      <w:jc w:val="both"/>
    </w:pPr>
    <w:rPr>
      <w:rFonts w:eastAsia="Calibri"/>
      <w:sz w:val="28"/>
      <w:szCs w:val="22"/>
    </w:r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2B6A59"/>
    <w:rPr>
      <w:sz w:val="24"/>
      <w:szCs w:val="24"/>
      <w:lang w:eastAsia="ar-SA"/>
    </w:rPr>
  </w:style>
  <w:style w:type="paragraph" w:styleId="20">
    <w:name w:val="Body Text 2"/>
    <w:basedOn w:val="a"/>
    <w:link w:val="22"/>
    <w:uiPriority w:val="99"/>
    <w:unhideWhenUsed/>
    <w:rsid w:val="005060BD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rsid w:val="005060BD"/>
    <w:rPr>
      <w:sz w:val="24"/>
      <w:szCs w:val="24"/>
      <w:lang w:eastAsia="ar-SA"/>
    </w:rPr>
  </w:style>
  <w:style w:type="character" w:styleId="af3">
    <w:name w:val="Strong"/>
    <w:uiPriority w:val="22"/>
    <w:qFormat/>
    <w:rsid w:val="00F82C70"/>
    <w:rPr>
      <w:b/>
      <w:bCs/>
    </w:rPr>
  </w:style>
  <w:style w:type="paragraph" w:styleId="af4">
    <w:name w:val="Subtitle"/>
    <w:basedOn w:val="a"/>
    <w:link w:val="af5"/>
    <w:qFormat/>
    <w:rsid w:val="0026531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Подзаголовок Знак"/>
    <w:link w:val="af4"/>
    <w:rsid w:val="00265315"/>
    <w:rPr>
      <w:b/>
      <w:bCs/>
      <w:sz w:val="32"/>
      <w:szCs w:val="24"/>
    </w:rPr>
  </w:style>
  <w:style w:type="table" w:styleId="af6">
    <w:name w:val="Table Grid"/>
    <w:basedOn w:val="a1"/>
    <w:uiPriority w:val="39"/>
    <w:rsid w:val="002653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4"/>
    <w:rsid w:val="00EC2ED7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EC2ED7"/>
    <w:pPr>
      <w:widowControl w:val="0"/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ru-RU"/>
    </w:rPr>
  </w:style>
  <w:style w:type="character" w:customStyle="1" w:styleId="af8">
    <w:name w:val="Другое_"/>
    <w:link w:val="af9"/>
    <w:rsid w:val="00EC2ED7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EC2ED7"/>
    <w:pPr>
      <w:widowControl w:val="0"/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439&amp;n=57644&amp;dst=1000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39&amp;n=57644&amp;dst=100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9&amp;n=92212&amp;dst=10051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43821681.0" TargetMode="External"/><Relationship Id="rId10" Type="http://schemas.openxmlformats.org/officeDocument/2006/relationships/hyperlink" Target="https://login.consultant.ru/link/?req=doc&amp;base=RLAW439&amp;n=92212&amp;dst=100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9&amp;n=92212&amp;dst=90" TargetMode="External"/><Relationship Id="rId14" Type="http://schemas.openxmlformats.org/officeDocument/2006/relationships/hyperlink" Target="https://login.consultant.ru/link/?req=doc&amp;base=RLAW439&amp;n=9128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2287</CharactersWithSpaces>
  <SharedDoc>false</SharedDoc>
  <HLinks>
    <vt:vector size="48" baseType="variant"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garantf1://43821681.0/</vt:lpwstr>
      </vt:variant>
      <vt:variant>
        <vt:lpwstr/>
      </vt:variant>
      <vt:variant>
        <vt:i4>7274557</vt:i4>
      </vt:variant>
      <vt:variant>
        <vt:i4>21</vt:i4>
      </vt:variant>
      <vt:variant>
        <vt:i4>0</vt:i4>
      </vt:variant>
      <vt:variant>
        <vt:i4>5</vt:i4>
      </vt:variant>
      <vt:variant>
        <vt:lpwstr>garantf1://43821094.0/</vt:lpwstr>
      </vt:variant>
      <vt:variant>
        <vt:lpwstr/>
      </vt:variant>
      <vt:variant>
        <vt:i4>8060990</vt:i4>
      </vt:variant>
      <vt:variant>
        <vt:i4>18</vt:i4>
      </vt:variant>
      <vt:variant>
        <vt:i4>0</vt:i4>
      </vt:variant>
      <vt:variant>
        <vt:i4>5</vt:i4>
      </vt:variant>
      <vt:variant>
        <vt:lpwstr>garantf1://26844444.45/</vt:lpwstr>
      </vt:variant>
      <vt:variant>
        <vt:lpwstr/>
      </vt:variant>
      <vt:variant>
        <vt:i4>5505032</vt:i4>
      </vt:variant>
      <vt:variant>
        <vt:i4>15</vt:i4>
      </vt:variant>
      <vt:variant>
        <vt:i4>0</vt:i4>
      </vt:variant>
      <vt:variant>
        <vt:i4>5</vt:i4>
      </vt:variant>
      <vt:variant>
        <vt:lpwstr>garantf1://26844444.351/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garantf1://43817532.0/</vt:lpwstr>
      </vt:variant>
      <vt:variant>
        <vt:lpwstr/>
      </vt:variant>
      <vt:variant>
        <vt:i4>6488125</vt:i4>
      </vt:variant>
      <vt:variant>
        <vt:i4>6</vt:i4>
      </vt:variant>
      <vt:variant>
        <vt:i4>0</vt:i4>
      </vt:variant>
      <vt:variant>
        <vt:i4>5</vt:i4>
      </vt:variant>
      <vt:variant>
        <vt:lpwstr>garantf1://43817532.0/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garantf1://12025268.145/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Пазюра Инна Геннадьевна</cp:lastModifiedBy>
  <cp:revision>7</cp:revision>
  <cp:lastPrinted>2024-11-07T01:33:00Z</cp:lastPrinted>
  <dcterms:created xsi:type="dcterms:W3CDTF">2024-11-07T00:57:00Z</dcterms:created>
  <dcterms:modified xsi:type="dcterms:W3CDTF">2024-11-24T22:53:00Z</dcterms:modified>
</cp:coreProperties>
</file>