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14E0" w14:textId="35BFF43E" w:rsidR="009D52DB" w:rsidRDefault="009D52DB" w:rsidP="00EF53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</w:tblGrid>
      <w:tr w:rsidR="00EF5385" w14:paraId="49F71BE0" w14:textId="77777777" w:rsidTr="00C46ABC">
        <w:trPr>
          <w:trHeight w:val="1681"/>
        </w:trPr>
        <w:tc>
          <w:tcPr>
            <w:tcW w:w="3843" w:type="dxa"/>
          </w:tcPr>
          <w:p w14:paraId="27F9BC93" w14:textId="77777777" w:rsidR="00EF5385" w:rsidRDefault="00EF5385" w:rsidP="00F2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3</w:t>
            </w:r>
          </w:p>
          <w:p w14:paraId="32C42AEB" w14:textId="77777777" w:rsidR="00EF5385" w:rsidRDefault="00EF5385" w:rsidP="00F2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AF5935" w14:textId="77777777" w:rsidR="00EF5385" w:rsidRDefault="00EF5385" w:rsidP="00F2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 постановлению мэрии</w:t>
            </w:r>
          </w:p>
          <w:p w14:paraId="23FE05F2" w14:textId="77777777" w:rsidR="00EF5385" w:rsidRDefault="00EF5385" w:rsidP="00F2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города Магадана</w:t>
            </w:r>
          </w:p>
          <w:p w14:paraId="6336D786" w14:textId="698E2A83" w:rsidR="00EF5385" w:rsidRPr="00F23999" w:rsidRDefault="00A5476D" w:rsidP="00F2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76D">
              <w:rPr>
                <w:rFonts w:ascii="Times New Roman" w:hAnsi="Times New Roman" w:cs="Times New Roman"/>
                <w:b/>
                <w:sz w:val="26"/>
                <w:szCs w:val="26"/>
              </w:rPr>
              <w:t>от 21.03.2025 г.  № 801-пм</w:t>
            </w:r>
            <w:bookmarkStart w:id="0" w:name="_GoBack"/>
            <w:bookmarkEnd w:id="0"/>
          </w:p>
        </w:tc>
      </w:tr>
    </w:tbl>
    <w:p w14:paraId="64E18B71" w14:textId="77777777" w:rsidR="00213D1D" w:rsidRDefault="00213D1D" w:rsidP="00213D1D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5A3EC13" w14:textId="375E8EE3" w:rsidR="009D52DB" w:rsidRPr="00D31E89" w:rsidRDefault="00213D1D" w:rsidP="00213D1D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D31E89">
        <w:rPr>
          <w:rFonts w:ascii="Times New Roman" w:hAnsi="Times New Roman" w:cs="Times New Roman"/>
          <w:sz w:val="24"/>
          <w:szCs w:val="24"/>
        </w:rPr>
        <w:t>Схема расположения дорожных знаков при проведении соревнований по лыжным гонкам «Малая лыжня Вяльбе»</w:t>
      </w:r>
    </w:p>
    <w:p w14:paraId="2AB93F6A" w14:textId="34187190" w:rsidR="00213D1D" w:rsidRDefault="00D31E89" w:rsidP="00D31E89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D31E89">
        <w:rPr>
          <w:rFonts w:ascii="Times New Roman" w:hAnsi="Times New Roman" w:cs="Times New Roman"/>
          <w:sz w:val="24"/>
          <w:szCs w:val="24"/>
        </w:rPr>
        <w:t>Временные знаки</w:t>
      </w:r>
      <w:r>
        <w:rPr>
          <w:rFonts w:ascii="Times New Roman" w:hAnsi="Times New Roman" w:cs="Times New Roman"/>
          <w:sz w:val="24"/>
          <w:szCs w:val="24"/>
        </w:rPr>
        <w:t xml:space="preserve"> установить:</w:t>
      </w:r>
    </w:p>
    <w:p w14:paraId="544FBB4C" w14:textId="0CAADA55" w:rsidR="00D31E89" w:rsidRPr="00D31E89" w:rsidRDefault="00571562" w:rsidP="00D31E89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31E89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31E89">
        <w:rPr>
          <w:rFonts w:ascii="Times New Roman" w:hAnsi="Times New Roman" w:cs="Times New Roman"/>
          <w:sz w:val="24"/>
          <w:szCs w:val="24"/>
        </w:rPr>
        <w:t xml:space="preserve"> г. с 10:00 до 15:00</w:t>
      </w:r>
    </w:p>
    <w:p w14:paraId="0CA47E7B" w14:textId="5AA1040C" w:rsidR="006A3D0C" w:rsidRDefault="00837AB4">
      <w:r>
        <w:rPr>
          <w:noProof/>
          <w:lang w:eastAsia="ru-RU"/>
        </w:rPr>
        <w:drawing>
          <wp:inline distT="0" distB="0" distL="0" distR="0" wp14:anchorId="4E1D3A51" wp14:editId="7C9217DA">
            <wp:extent cx="6000750" cy="3933825"/>
            <wp:effectExtent l="19050" t="19050" r="0" b="9525"/>
            <wp:docPr id="1546159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338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94E58A" w14:textId="26EAA82E" w:rsidR="00B473C6" w:rsidRDefault="00C46ABC">
      <w:r>
        <w:rPr>
          <w:noProof/>
          <w:lang w:eastAsia="ru-RU"/>
        </w:rPr>
        <w:drawing>
          <wp:inline distT="0" distB="0" distL="0" distR="0" wp14:anchorId="056285BF" wp14:editId="5B8A50D9">
            <wp:extent cx="6019800" cy="3244215"/>
            <wp:effectExtent l="19050" t="19050" r="0" b="0"/>
            <wp:docPr id="18158361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4421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D35D9C" w14:textId="77777777" w:rsidR="00630825" w:rsidRDefault="00630825" w:rsidP="00630825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13B1E">
        <w:rPr>
          <w:rFonts w:ascii="Times New Roman" w:hAnsi="Times New Roman" w:cs="Times New Roman"/>
          <w:sz w:val="28"/>
          <w:szCs w:val="28"/>
        </w:rPr>
        <w:lastRenderedPageBreak/>
        <w:t xml:space="preserve">Схема расположения дорожных знаков при проведении соревнований по лыжным гонкам «Лыжня </w:t>
      </w:r>
      <w:r>
        <w:rPr>
          <w:rFonts w:ascii="Times New Roman" w:hAnsi="Times New Roman" w:cs="Times New Roman"/>
          <w:sz w:val="28"/>
          <w:szCs w:val="28"/>
        </w:rPr>
        <w:t>Вяльбе»</w:t>
      </w:r>
    </w:p>
    <w:p w14:paraId="39BAEDA2" w14:textId="77777777" w:rsidR="00630825" w:rsidRDefault="00630825" w:rsidP="00630825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33B3006" w14:textId="77777777" w:rsidR="00630825" w:rsidRDefault="00630825" w:rsidP="00630825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B13B1E">
        <w:rPr>
          <w:rFonts w:ascii="Times New Roman" w:hAnsi="Times New Roman" w:cs="Times New Roman"/>
          <w:sz w:val="28"/>
          <w:szCs w:val="28"/>
        </w:rPr>
        <w:t>Временные знаки установить:</w:t>
      </w:r>
    </w:p>
    <w:p w14:paraId="20AE3DA8" w14:textId="39CBA95C" w:rsidR="00630825" w:rsidRPr="00B13B1E" w:rsidRDefault="00571562" w:rsidP="00630825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30825" w:rsidRPr="00B13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30825" w:rsidRPr="00B13B1E">
        <w:rPr>
          <w:rFonts w:ascii="Times New Roman" w:hAnsi="Times New Roman" w:cs="Times New Roman"/>
          <w:sz w:val="28"/>
          <w:szCs w:val="28"/>
        </w:rPr>
        <w:t xml:space="preserve"> </w:t>
      </w:r>
      <w:r w:rsidR="006308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30825">
        <w:rPr>
          <w:rFonts w:ascii="Times New Roman" w:hAnsi="Times New Roman" w:cs="Times New Roman"/>
          <w:sz w:val="28"/>
          <w:szCs w:val="28"/>
        </w:rPr>
        <w:t xml:space="preserve"> г. </w:t>
      </w:r>
      <w:r w:rsidR="00630825" w:rsidRPr="00B13B1E">
        <w:rPr>
          <w:rFonts w:ascii="Times New Roman" w:hAnsi="Times New Roman" w:cs="Times New Roman"/>
          <w:sz w:val="28"/>
          <w:szCs w:val="28"/>
        </w:rPr>
        <w:t xml:space="preserve">с 10:00 до 16:00 </w:t>
      </w:r>
    </w:p>
    <w:p w14:paraId="578029F3" w14:textId="77777777" w:rsidR="00630825" w:rsidRPr="005530A0" w:rsidRDefault="00630825" w:rsidP="00630825">
      <w:pPr>
        <w:spacing w:after="0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6AD639E6" w14:textId="3C30239C" w:rsidR="00630825" w:rsidRPr="005530A0" w:rsidRDefault="00630825" w:rsidP="00630825">
      <w:pPr>
        <w:ind w:left="-142"/>
      </w:pPr>
      <w:r>
        <w:rPr>
          <w:noProof/>
          <w:lang w:eastAsia="ru-RU"/>
        </w:rPr>
        <w:drawing>
          <wp:inline distT="0" distB="0" distL="0" distR="0" wp14:anchorId="6E930FD5" wp14:editId="1AA4B7E9">
            <wp:extent cx="5810250" cy="6543675"/>
            <wp:effectExtent l="0" t="0" r="0" b="0"/>
            <wp:docPr id="155333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189A" w14:textId="77777777" w:rsidR="00630825" w:rsidRPr="00B13B1E" w:rsidRDefault="00630825" w:rsidP="0063082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13B1E">
        <w:rPr>
          <w:rFonts w:ascii="Times New Roman" w:hAnsi="Times New Roman" w:cs="Times New Roman"/>
          <w:sz w:val="28"/>
          <w:szCs w:val="28"/>
        </w:rPr>
        <w:t xml:space="preserve">Условные обозначения:  </w:t>
      </w:r>
    </w:p>
    <w:p w14:paraId="1554A317" w14:textId="77777777" w:rsidR="00630825" w:rsidRPr="00B13B1E" w:rsidRDefault="00630825" w:rsidP="00630825">
      <w:pPr>
        <w:spacing w:after="0"/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3B1E">
        <w:rPr>
          <w:noProof/>
          <w:sz w:val="28"/>
          <w:szCs w:val="28"/>
          <w:lang w:eastAsia="ru-RU"/>
        </w:rPr>
        <w:t xml:space="preserve"> </w:t>
      </w:r>
      <w:r w:rsidRPr="00B13B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9394C" wp14:editId="20281D62">
            <wp:extent cx="285750" cy="29850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995" cy="32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B1E">
        <w:rPr>
          <w:noProof/>
          <w:sz w:val="28"/>
          <w:szCs w:val="28"/>
          <w:lang w:eastAsia="ru-RU"/>
        </w:rPr>
        <w:t xml:space="preserve">    </w:t>
      </w:r>
      <w:r w:rsidRPr="00B13B1E">
        <w:rPr>
          <w:rFonts w:ascii="Times New Roman" w:hAnsi="Times New Roman" w:cs="Times New Roman"/>
          <w:noProof/>
          <w:sz w:val="28"/>
          <w:szCs w:val="28"/>
          <w:lang w:eastAsia="ru-RU"/>
        </w:rPr>
        <w:t>знак 3.27 «Остановка запрещена»;</w:t>
      </w:r>
    </w:p>
    <w:p w14:paraId="6B016658" w14:textId="77777777" w:rsidR="00630825" w:rsidRDefault="00630825" w:rsidP="00630825">
      <w:pPr>
        <w:ind w:left="-284"/>
        <w:rPr>
          <w:rFonts w:ascii="Times New Roman" w:hAnsi="Times New Roman" w:cs="Times New Roman"/>
          <w:sz w:val="28"/>
          <w:szCs w:val="28"/>
        </w:rPr>
      </w:pPr>
      <w:r w:rsidRPr="00B13B1E">
        <w:rPr>
          <w:sz w:val="28"/>
          <w:szCs w:val="28"/>
        </w:rPr>
        <w:t xml:space="preserve"> </w:t>
      </w:r>
      <w:r w:rsidRPr="00B13B1E">
        <w:rPr>
          <w:noProof/>
          <w:sz w:val="28"/>
          <w:szCs w:val="28"/>
          <w:lang w:eastAsia="ru-RU"/>
        </w:rPr>
        <w:drawing>
          <wp:inline distT="0" distB="0" distL="0" distR="0" wp14:anchorId="3DFC0D59" wp14:editId="0998D385">
            <wp:extent cx="285750" cy="2897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816" cy="31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B1E">
        <w:rPr>
          <w:sz w:val="28"/>
          <w:szCs w:val="28"/>
        </w:rPr>
        <w:t xml:space="preserve">    </w:t>
      </w:r>
      <w:r w:rsidRPr="00B13B1E">
        <w:rPr>
          <w:rFonts w:ascii="Times New Roman" w:hAnsi="Times New Roman" w:cs="Times New Roman"/>
          <w:sz w:val="28"/>
          <w:szCs w:val="28"/>
        </w:rPr>
        <w:t>знак 3.1 «Въезд запрещен».</w:t>
      </w:r>
    </w:p>
    <w:p w14:paraId="3353A669" w14:textId="625E6930" w:rsidR="00EF5385" w:rsidRPr="0066075B" w:rsidRDefault="00630825" w:rsidP="0066075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F5385" w:rsidRPr="0066075B" w:rsidSect="00977098">
      <w:headerReference w:type="default" r:id="rId11"/>
      <w:pgSz w:w="11906" w:h="16838"/>
      <w:pgMar w:top="851" w:right="851" w:bottom="680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70799" w14:textId="77777777" w:rsidR="00CC5D7C" w:rsidRDefault="00CC5D7C" w:rsidP="006A3D0C">
      <w:pPr>
        <w:spacing w:after="0" w:line="240" w:lineRule="auto"/>
      </w:pPr>
      <w:r>
        <w:separator/>
      </w:r>
    </w:p>
  </w:endnote>
  <w:endnote w:type="continuationSeparator" w:id="0">
    <w:p w14:paraId="07EE496A" w14:textId="77777777" w:rsidR="00CC5D7C" w:rsidRDefault="00CC5D7C" w:rsidP="006A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90A6F" w14:textId="77777777" w:rsidR="00CC5D7C" w:rsidRDefault="00CC5D7C" w:rsidP="006A3D0C">
      <w:pPr>
        <w:spacing w:after="0" w:line="240" w:lineRule="auto"/>
      </w:pPr>
      <w:r>
        <w:separator/>
      </w:r>
    </w:p>
  </w:footnote>
  <w:footnote w:type="continuationSeparator" w:id="0">
    <w:p w14:paraId="227752A7" w14:textId="77777777" w:rsidR="00CC5D7C" w:rsidRDefault="00CC5D7C" w:rsidP="006A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412398"/>
      <w:docPartObj>
        <w:docPartGallery w:val="Page Numbers (Top of Page)"/>
        <w:docPartUnique/>
      </w:docPartObj>
    </w:sdtPr>
    <w:sdtEndPr/>
    <w:sdtContent>
      <w:p w14:paraId="059474C3" w14:textId="260FB4B9" w:rsidR="00630825" w:rsidRDefault="006308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76D">
          <w:rPr>
            <w:noProof/>
          </w:rPr>
          <w:t>2</w:t>
        </w:r>
        <w:r>
          <w:fldChar w:fldCharType="end"/>
        </w:r>
      </w:p>
    </w:sdtContent>
  </w:sdt>
  <w:p w14:paraId="590A11AA" w14:textId="77777777" w:rsidR="00630825" w:rsidRDefault="006308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BDF"/>
    <w:rsid w:val="00034511"/>
    <w:rsid w:val="00094BDF"/>
    <w:rsid w:val="000C7CEC"/>
    <w:rsid w:val="001643F9"/>
    <w:rsid w:val="00213D1D"/>
    <w:rsid w:val="002268DD"/>
    <w:rsid w:val="002740AF"/>
    <w:rsid w:val="002F2EF3"/>
    <w:rsid w:val="002F55D6"/>
    <w:rsid w:val="00330B07"/>
    <w:rsid w:val="003B5A55"/>
    <w:rsid w:val="00411CCB"/>
    <w:rsid w:val="00477C15"/>
    <w:rsid w:val="004E76FA"/>
    <w:rsid w:val="00533029"/>
    <w:rsid w:val="005562AB"/>
    <w:rsid w:val="00571562"/>
    <w:rsid w:val="005C7049"/>
    <w:rsid w:val="00630825"/>
    <w:rsid w:val="0064064C"/>
    <w:rsid w:val="0066075B"/>
    <w:rsid w:val="006A3D0C"/>
    <w:rsid w:val="006A6FCD"/>
    <w:rsid w:val="00714B92"/>
    <w:rsid w:val="00837AB4"/>
    <w:rsid w:val="008A7844"/>
    <w:rsid w:val="008B3B13"/>
    <w:rsid w:val="009737E8"/>
    <w:rsid w:val="00977098"/>
    <w:rsid w:val="009B1ECC"/>
    <w:rsid w:val="009D52DB"/>
    <w:rsid w:val="00A11E25"/>
    <w:rsid w:val="00A5476D"/>
    <w:rsid w:val="00A628CD"/>
    <w:rsid w:val="00AD034A"/>
    <w:rsid w:val="00AE1C51"/>
    <w:rsid w:val="00B473C6"/>
    <w:rsid w:val="00B554FC"/>
    <w:rsid w:val="00C069FF"/>
    <w:rsid w:val="00C46ABC"/>
    <w:rsid w:val="00CC5D7C"/>
    <w:rsid w:val="00CD43AF"/>
    <w:rsid w:val="00D31E89"/>
    <w:rsid w:val="00D464C8"/>
    <w:rsid w:val="00D93053"/>
    <w:rsid w:val="00DC2599"/>
    <w:rsid w:val="00EF5385"/>
    <w:rsid w:val="00F23999"/>
    <w:rsid w:val="00F8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4E07"/>
  <w15:docId w15:val="{771C618F-CA13-4F88-BF1E-9B39F6A9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D0C"/>
  </w:style>
  <w:style w:type="paragraph" w:styleId="a7">
    <w:name w:val="footer"/>
    <w:basedOn w:val="a"/>
    <w:link w:val="a8"/>
    <w:uiPriority w:val="99"/>
    <w:unhideWhenUsed/>
    <w:rsid w:val="006A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D0C"/>
  </w:style>
  <w:style w:type="table" w:styleId="a9">
    <w:name w:val="Table Grid"/>
    <w:basedOn w:val="a1"/>
    <w:uiPriority w:val="59"/>
    <w:rsid w:val="00F23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</dc:creator>
  <cp:lastModifiedBy>Маслова Диана Евгеньевна</cp:lastModifiedBy>
  <cp:revision>27</cp:revision>
  <cp:lastPrinted>2025-03-16T23:13:00Z</cp:lastPrinted>
  <dcterms:created xsi:type="dcterms:W3CDTF">2017-03-14T23:52:00Z</dcterms:created>
  <dcterms:modified xsi:type="dcterms:W3CDTF">2025-03-21T00:30:00Z</dcterms:modified>
</cp:coreProperties>
</file>