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84" w:rsidRDefault="00345CD1">
      <w:pPr>
        <w:pageBreakBefore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возможности получения массовых социально значимых муниципальных услуг в электронном виде с использованием Единого портала государственных и муниципальных услуг (адрес портала: </w:t>
      </w:r>
      <w:hyperlink r:id="rId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gosuslugi</w:t>
        </w:r>
      </w:hyperlink>
      <w:hyperlink r:id="rId11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2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 xml:space="preserve">), который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доступен любому пользователю сети Интернет и организован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таким образом, чтобы обеспечить простой и эффективный поиск информации по государственным и муниципальным услугам.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оформления прав на земельные участки с использованием портала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подать заявления по следующим муниципальным  услугам: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2) Утверждение схемы расположения земельного участка или земельных участков на кадастровом плане территории.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Установление сервитута (публичного сервитута) в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Предварительное согласование предоставления земельного участка.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pacing w:val="36"/>
          <w:sz w:val="28"/>
        </w:rPr>
        <w:lastRenderedPageBreak/>
        <w:t>ДАЛЬНЕВОСТОЧНЫЙ ГЕКТАР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Дальневосточный гектар предоставляется на территории муниципального образования «Город Магадан» в микрорайоне Снежном, микрорайоне Снежная долина, а также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Уптаре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Соколе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Подать заявление о предоставлении земельного участка может только гражданин РФ с использованием федеральной государственной информационной системы, доступ к которой обеспечивается посредством официального сайта по адресу </w:t>
      </w:r>
      <w:bookmarkStart w:id="0" w:name="_Hlk76029007"/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надальнийвосток.рф</w:t>
      </w:r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С 1 февраля 2017 года любой гражданин Российской Федерации может получить в пользование «дальневосточный гектар».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Земельный участок первоначально предоставляется гражданину однократно на срок 5 лет на основании договора безвозмездного пользования земельным участком. Площадь земельного участка не может превышать одного гектара (10 000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.), но может быть меньше указанного размера по желанию гражданина.</w:t>
      </w:r>
    </w:p>
    <w:p w:rsidR="00E24D84" w:rsidRDefault="00345CD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С коллективным заявлением о предоставлении земельного участка в безвозмездное пользование могут обратиться не более десяти граждан, при этом площадь земельного участка исчисляется исходя из расчета не более одного гектара на каждого гражданина.</w:t>
      </w:r>
    </w:p>
    <w:p w:rsidR="00E24D84" w:rsidRDefault="00345CD1">
      <w:pPr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Порядок и условия получения земельных участков регламентированы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(далее – Закон № 119-ФЗ).</w:t>
      </w:r>
      <w:proofErr w:type="gramEnd"/>
    </w:p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Всю дополнительную информацию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 можете получить у наших специалистов по телефону: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8(4132) 652-574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или, обратившись в департамент САТЭК мэрии города Магадана: пр. К. Маркса, д. 62-а,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4 в приемные часы: понедельник, среда с 14-00 до 16-30;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вторник, четверг с 09-30 до 12-30.</w:t>
      </w:r>
    </w:p>
    <w:p w:rsidR="00E24D84" w:rsidRDefault="00345CD1">
      <w:pPr>
        <w:jc w:val="center"/>
      </w:pPr>
      <w:bookmarkStart w:id="1" w:name="_Hlk76028976"/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</w:t>
      </w:r>
    </w:p>
    <w:bookmarkEnd w:id="1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6 шагов для получения бесплатного гектара земли</w:t>
      </w:r>
    </w:p>
    <w:p w:rsidR="00E24D84" w:rsidRDefault="00E24D84"/>
    <w:p w:rsidR="00E24D84" w:rsidRDefault="00345CD1">
      <w:pPr>
        <w:numPr>
          <w:ilvl w:val="0"/>
          <w:numId w:val="19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1 шаг.</w:t>
      </w:r>
      <w:r>
        <w:rPr>
          <w:rFonts w:ascii="Times New Roman" w:eastAsia="Times New Roman" w:hAnsi="Times New Roman" w:cs="Times New Roman"/>
          <w:sz w:val="28"/>
        </w:rPr>
        <w:t xml:space="preserve"> Регистрация на портале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hyperlink r:id="rId13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gosuslugi</w:t>
        </w:r>
      </w:hyperlink>
      <w:hyperlink r:id="rId14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15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2 шаг.</w:t>
      </w:r>
      <w:r>
        <w:rPr>
          <w:rFonts w:ascii="Times New Roman" w:eastAsia="Times New Roman" w:hAnsi="Times New Roman" w:cs="Times New Roman"/>
          <w:sz w:val="28"/>
        </w:rPr>
        <w:t xml:space="preserve"> Авторизация на ресурсе «дальневосточного гектара» (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Надальнийвосток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) – вход в личный кабинет через логин и пароль.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3 шаг.</w:t>
      </w:r>
      <w:r>
        <w:rPr>
          <w:rFonts w:ascii="Times New Roman" w:eastAsia="Times New Roman" w:hAnsi="Times New Roman" w:cs="Times New Roman"/>
          <w:sz w:val="28"/>
        </w:rPr>
        <w:t xml:space="preserve"> Выбор границ будущего земельного участка с помощью раздела «Карта» – сформировать участок (земли, выделенные серым, не предоставляются в пользование).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 шаг.</w:t>
      </w:r>
      <w:r>
        <w:rPr>
          <w:rFonts w:ascii="Times New Roman" w:eastAsia="Times New Roman" w:hAnsi="Times New Roman" w:cs="Times New Roman"/>
          <w:sz w:val="28"/>
        </w:rPr>
        <w:t xml:space="preserve"> Выбрав интересующий участок, Вам необходимо заполнить заявление и приложить скан документа, удостоверяющего личность (паспорт). В случае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заявление подается представителем – скан документа, подтверждающего его полномочия. Проверка сгенерированного электронного заявления, подтверждение отправки и ожидание ответа. После получения заявки уполномоченный орган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обеспечит постановку земельного участка на учет и направит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договор безвозмездного пользования заявителю.</w:t>
      </w:r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5 шаг.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Заключив договор, в случае если при подаче заявления о предоставлении земельного участка вид деятельности не указан, то необходимо определиться с видом деятельности, которая будет вестись на выделенном участке, и в срок не позднее двух лет уведомить уполномоченный орган о выбранных Вами виде или видах разрешенного использования земельного участка.</w:t>
      </w:r>
      <w:proofErr w:type="gramEnd"/>
    </w:p>
    <w:p w:rsidR="00E24D84" w:rsidRDefault="00345CD1">
      <w:pPr>
        <w:numPr>
          <w:ilvl w:val="0"/>
          <w:numId w:val="2"/>
        </w:numPr>
        <w:shd w:val="clear" w:color="auto" w:fill="FFFFFF"/>
        <w:tabs>
          <w:tab w:val="left" w:pos="1116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6 шаг.</w:t>
      </w:r>
      <w:r>
        <w:rPr>
          <w:rFonts w:ascii="Times New Roman" w:eastAsia="Times New Roman" w:hAnsi="Times New Roman" w:cs="Times New Roman"/>
          <w:sz w:val="28"/>
        </w:rPr>
        <w:t xml:space="preserve"> По истечении 4,5 лет договора безвозмездного пользования земельным участком Вы вправе подать в уполномоченный орган заявление о предоставлении земельного участка в собственность или в аренду на срок до 49 лет.</w:t>
      </w:r>
    </w:p>
    <w:p w:rsidR="00E24D84" w:rsidRDefault="00E24D84"/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УЗНАЙ ПРЯМО СЕЙЧАС, КАК ПОЛУЧИТЬ БЕСПЛАТНО ЗЕМЕЛЬНЫЙ УЧАСТОК НА ДАЛЬНЕМ ВОСТОКЕ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(правила предоставления земельных участков)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Надальнийвосток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связи с реализацией программы «Дальневосточный гектар» гражданам и юридическим лицам необходимо уведомлять уполномоченный орган о наличии у них прав (обременение прав) на земельные участки и на объекты недвижимости, расположенные на таких земельных участках, если сведения о правах (обременения прав) на земельные участки не внесены в Единый государственный реестр недвижимости.</w:t>
      </w:r>
    </w:p>
    <w:p w:rsidR="00E24D84" w:rsidRDefault="00345CD1">
      <w:pPr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Обращаем внимание, что 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правоустанавливающих документов на этот земельный участок, а отсутствие таких документов может свидетельствовать о самовольном занятии земельного участка.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Кроме того,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 статьей 65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основании изложенного сообщаем о необходимости легализации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>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порядке.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от физических и юридических лиц принимается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департаменте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САТЭК мэрии города Магадана по адресу: г.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4: понедельник - пятница с 09-30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13-00, с 14-00 до 16-00.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заявлений об оформлении прав на земельные участки осуществляется в департаменте САТЭК мэрии города Магадана по адресу: г.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Кроме того, информация о муниципальных услугах и порядке их оказания опубликована на официальном сайте мэрии города Магадана в сети «Интернет» </w:t>
      </w:r>
      <w:hyperlink r:id="rId16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</w:hyperlink>
      <w:hyperlink r:id="rId17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.49</w:t>
        </w:r>
      </w:hyperlink>
      <w:hyperlink r:id="rId18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gov</w:t>
        </w:r>
      </w:hyperlink>
      <w:hyperlink r:id="rId1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.</w:t>
        </w:r>
      </w:hyperlink>
      <w:hyperlink r:id="rId20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</w:hyperlink>
    </w:p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ИНФОРМИРУЕТ!</w:t>
      </w:r>
    </w:p>
    <w:p w:rsidR="00E24D84" w:rsidRDefault="00E24D84"/>
    <w:p w:rsidR="00E24D84" w:rsidRDefault="00345CD1">
      <w:pPr>
        <w:ind w:right="-109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Департамент САТЭК мэрии города Магадана (далее – Департамент) информирует о том, что в рамках программы «Дальневосточный гектар» гражданин, с которым заключен договор безвозмездного пользования земельным участком, вправе до дня окончания срока действия указанного договора вправе подать в Департамент заявление о предоставлении такого земельного участка в собственность или в аренду на срок до сорока девяти лет.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Указанное заявление не может быть подано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шесть месяцев до дня окончания срока действия договора безвозмездного пользования таким земельным участком (за исключением определенных Законом № 119-ФЗ случаев).</w:t>
      </w:r>
    </w:p>
    <w:p w:rsidR="00E24D84" w:rsidRDefault="00345CD1">
      <w:pPr>
        <w:ind w:right="-109" w:firstLine="706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земельного участка в собственность или в аренду подается или направляется в Департамент по Вашему выбору в форме электронного документа с использованием федеральной информационной системы «На Дальний Восток», лично или посредством почтовой связи на бумажном носителе.</w:t>
      </w:r>
    </w:p>
    <w:p w:rsidR="00E24D84" w:rsidRDefault="00E24D84"/>
    <w:p w:rsidR="00E24D84" w:rsidRDefault="00E24D84"/>
    <w:p w:rsidR="00E24D84" w:rsidRDefault="00E24D84"/>
    <w:p w:rsidR="00E24D84" w:rsidRDefault="00E24D84"/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383291" w:rsidRDefault="00345CD1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ДЕПАРТАМЕНТ САТЭК МЭРИИ ГОРОДА МАГАДАНА </w:t>
      </w:r>
    </w:p>
    <w:p w:rsidR="00E24D84" w:rsidRPr="0095614F" w:rsidRDefault="00345CD1">
      <w:pPr>
        <w:pStyle w:val="Standard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ИНФОРМИРУЕТ</w:t>
      </w:r>
    </w:p>
    <w:p w:rsidR="00E24D84" w:rsidRDefault="00E24D84">
      <w:pPr>
        <w:pStyle w:val="Standard"/>
        <w:rPr>
          <w:lang w:val="ru-RU"/>
        </w:rPr>
      </w:pP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На территории муниципального образования «Город Магадан» в ра</w:t>
      </w:r>
      <w:r>
        <w:rPr>
          <w:rFonts w:ascii="Times New Roman" w:eastAsia="Times New Roman" w:hAnsi="Times New Roman" w:cs="Times New Roman"/>
          <w:sz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lang w:val="ru-RU"/>
        </w:rPr>
        <w:t>ках «гаражной амнистии» осуществляется предоставление в собственность бесплатно земельных участков под гаражами - объектами капитального стр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ительства, возведенными до дня введения в действие Градостроительного к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декса Российской Федерации (Федеральный закон от 05.04.2021 № 79-ФЗ «О внесении изменений в отдельные законодательные акты Российской Федер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ции»).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Для оформления прав собственности необходимо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предоставить документ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о предоставлении или выделении гражданину земельного участка. В случае о</w:t>
      </w:r>
      <w:r>
        <w:rPr>
          <w:rFonts w:ascii="Times New Roman" w:eastAsia="Times New Roman" w:hAnsi="Times New Roman" w:cs="Times New Roman"/>
          <w:sz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lang w:val="ru-RU"/>
        </w:rPr>
        <w:t>сутствия у гражданина этого документа к заявлению может быть приложен один или несколько из следующих документов:</w:t>
      </w:r>
    </w:p>
    <w:p w:rsidR="00E24D84" w:rsidRPr="0095614F" w:rsidRDefault="00345CD1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заключенные до дня введения в действие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(до 30.12.2004</w:t>
      </w:r>
      <w:r>
        <w:rPr>
          <w:rFonts w:ascii="Times New Roman" w:eastAsia="Times New Roman" w:hAnsi="Times New Roman" w:cs="Times New Roman"/>
          <w:sz w:val="28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 подключении гаража к сетям или д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говор о предоставлении коммунальных услуг в связи с использованием гар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жа, счета по оплате коммунальных услуг;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 государственного технического учета и (или) технической инвентаризации гаража до 1 января 2013 года, в котором имеются указания на правообладателя гаража и на год его постройки.</w:t>
      </w:r>
    </w:p>
    <w:p w:rsidR="00E24D84" w:rsidRPr="0095614F" w:rsidRDefault="00345CD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Также в подтверждение собственности можно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предоставлять следующие д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кументы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E24D84" w:rsidRPr="0095614F" w:rsidRDefault="00345CD1">
      <w:pPr>
        <w:pStyle w:val="Standard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предоставление или иное выделение з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мельного участка гаражному кооперативу либо иной организации, при кот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рой был организован гаражный кооператив, для гаражного строительства и (или) размещения гаражей;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документ, подтверждающий приобретение указанным кооперативом либо организацией права на использование такого земельного участка по иным основаниям;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решение общего собрания членов гаражного кооператива о распред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лении гражданину гаража и (или) указанного земельного участка либо иной документ, либо документ об оплате паевых взносов кооперативу;</w:t>
      </w:r>
    </w:p>
    <w:p w:rsidR="00E24D84" w:rsidRPr="0095614F" w:rsidRDefault="00345CD1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- схема расположения земельного участка (в случае, если испрашива</w:t>
      </w:r>
      <w:r>
        <w:rPr>
          <w:rFonts w:ascii="Times New Roman" w:eastAsia="Times New Roman" w:hAnsi="Times New Roman" w:cs="Times New Roman"/>
          <w:sz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lang w:val="ru-RU"/>
        </w:rPr>
        <w:t>мый земельный участок предстоит образовать и отсутствует проект межев</w:t>
      </w:r>
      <w:r>
        <w:rPr>
          <w:rFonts w:ascii="Times New Roman" w:eastAsia="Times New Roman" w:hAnsi="Times New Roman" w:cs="Times New Roman"/>
          <w:sz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lang w:val="ru-RU"/>
        </w:rPr>
        <w:t>ния территории, в границах которой предстоит образовать такой земельный участок), подготовка которой осуществляется в форме документа на бума</w:t>
      </w:r>
      <w:r>
        <w:rPr>
          <w:rFonts w:ascii="Times New Roman" w:eastAsia="Times New Roman" w:hAnsi="Times New Roman" w:cs="Times New Roman"/>
          <w:sz w:val="28"/>
          <w:lang w:val="ru-RU"/>
        </w:rPr>
        <w:t>ж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ном носителе,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от 19.04.2022 №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/0148.</w:t>
      </w:r>
    </w:p>
    <w:p w:rsidR="00E24D84" w:rsidRPr="00A944DE" w:rsidRDefault="00345CD1">
      <w:pPr>
        <w:pStyle w:val="Standard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Прием заявлений об оформлении прав на земельные участки осущест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ляется в департаменте САТЭК мэрии города Магадана по адресу: г.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. № 7 в приемные часы по 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предварительной з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писи по телефону 8(4132)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lang w:val="ru-RU"/>
        </w:rPr>
        <w:t>649-593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а также в МОГАУ «Многофункциональный центр предоставления государственных и муниципальных услуг» (ул. Горьк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lang w:val="ru-RU"/>
        </w:rPr>
        <w:t>го, д. 14).</w:t>
      </w:r>
    </w:p>
    <w:p w:rsidR="00E24D84" w:rsidRDefault="00E24D84">
      <w:pPr>
        <w:pStyle w:val="Standard"/>
        <w:rPr>
          <w:lang w:val="ru-RU"/>
        </w:rPr>
      </w:pPr>
    </w:p>
    <w:p w:rsidR="00E24D84" w:rsidRPr="00A944DE" w:rsidRDefault="00345CD1">
      <w:pPr>
        <w:pStyle w:val="Standard"/>
        <w:ind w:firstLine="70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Информация о муниципальных услугах и порядке их оказания опубликована на официальном сайте мэрии города Магадана в сети «Интернет» </w:t>
      </w:r>
      <w:hyperlink r:id="rId21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www</w:t>
        </w:r>
      </w:hyperlink>
      <w:hyperlink r:id="rId22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3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magadan</w:t>
        </w:r>
        <w:proofErr w:type="spellEnd"/>
      </w:hyperlink>
      <w:hyperlink r:id="rId24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.49</w:t>
        </w:r>
      </w:hyperlink>
      <w:hyperlink r:id="rId25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go</w:t>
        </w:r>
      </w:hyperlink>
      <w:hyperlink r:id="rId26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v</w:t>
        </w:r>
        <w:proofErr w:type="spellEnd"/>
      </w:hyperlink>
      <w:hyperlink r:id="rId27" w:history="1">
        <w:r>
          <w:rPr>
            <w:rStyle w:val="Internetlink0"/>
            <w:rFonts w:ascii="Times New Roman" w:eastAsia="Times New Roman" w:hAnsi="Times New Roman" w:cs="Times New Roman"/>
            <w:sz w:val="28"/>
            <w:lang w:val="ru-RU"/>
          </w:rPr>
          <w:t>.</w:t>
        </w:r>
      </w:hyperlink>
      <w:hyperlink r:id="rId28" w:history="1">
        <w:proofErr w:type="spellStart"/>
        <w:r>
          <w:rPr>
            <w:rStyle w:val="Internetlink0"/>
            <w:rFonts w:ascii="Times New Roman" w:eastAsia="Times New Roman" w:hAnsi="Times New Roman" w:cs="Times New Roman"/>
            <w:sz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E24D84" w:rsidRDefault="00E24D84">
      <w:pPr>
        <w:pStyle w:val="Standard"/>
        <w:rPr>
          <w:lang w:val="ru-RU"/>
        </w:rPr>
      </w:pP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Внимание!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Информация для пользователей земельными участками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территории муниципального образования «Город Магадан»</w:t>
      </w:r>
    </w:p>
    <w:p w:rsidR="00E24D84" w:rsidRDefault="00E24D84"/>
    <w:p w:rsidR="00E24D84" w:rsidRDefault="00345CD1">
      <w:pPr>
        <w:shd w:val="clear" w:color="auto" w:fill="FFFFFF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Признаки </w:t>
      </w:r>
      <w:r>
        <w:rPr>
          <w:rFonts w:ascii="Times New Roman" w:eastAsia="Times New Roman" w:hAnsi="Times New Roman" w:cs="Times New Roman"/>
          <w:b/>
          <w:sz w:val="28"/>
        </w:rPr>
        <w:t>самовольного занятия</w:t>
      </w:r>
      <w:r>
        <w:rPr>
          <w:rFonts w:ascii="Times New Roman" w:eastAsia="Times New Roman" w:hAnsi="Times New Roman" w:cs="Times New Roman"/>
          <w:sz w:val="28"/>
        </w:rPr>
        <w:t xml:space="preserve"> на территории муниципального образования «Город Магадан» земельных участков усматриваются в случаях, если при отсутствии прав на земельные участки в их границах размещаются какие-либо строения (гаражи, сараи, контейнеры и т.д.), если в индивидуальной жилой застройке используется земля за пределами границ, которые определены и закреплены в установленном законом порядке, если нарушаются границы смежного (соседнего) земельного участка.</w:t>
      </w:r>
      <w:proofErr w:type="gramEnd"/>
    </w:p>
    <w:p w:rsidR="00E24D84" w:rsidRDefault="00345CD1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законодательства обязательным условием фактического использования земельного участка является наличие у лица, которое его использует, </w:t>
      </w:r>
      <w:r>
        <w:rPr>
          <w:rFonts w:ascii="Times New Roman" w:eastAsia="Times New Roman" w:hAnsi="Times New Roman" w:cs="Times New Roman"/>
          <w:b/>
          <w:sz w:val="28"/>
        </w:rPr>
        <w:t>правоустанавливающих документов</w:t>
      </w:r>
      <w:r>
        <w:rPr>
          <w:rFonts w:ascii="Times New Roman" w:eastAsia="Times New Roman" w:hAnsi="Times New Roman" w:cs="Times New Roman"/>
          <w:sz w:val="28"/>
        </w:rPr>
        <w:t xml:space="preserve"> на этот земельный участок, а отсутствие таких документов может свидетельствовать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 самовольном занятии земельного участка.</w:t>
      </w:r>
      <w:r>
        <w:rPr>
          <w:rFonts w:ascii="Times New Roman" w:eastAsia="Times New Roman" w:hAnsi="Times New Roman" w:cs="Times New Roman"/>
          <w:sz w:val="28"/>
        </w:rPr>
        <w:t xml:space="preserve"> Кроме того, в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 </w:t>
      </w:r>
      <w:hyperlink r:id="rId29" w:history="1">
        <w:r>
          <w:rPr>
            <w:rStyle w:val="Internetlink0"/>
            <w:rFonts w:ascii="Times New Roman" w:eastAsia="Times New Roman" w:hAnsi="Times New Roman" w:cs="Times New Roman"/>
            <w:sz w:val="28"/>
          </w:rPr>
          <w:t>статьей 65</w:t>
        </w:r>
      </w:hyperlink>
      <w:r>
        <w:rPr>
          <w:rFonts w:ascii="Times New Roman" w:eastAsia="Times New Roman" w:hAnsi="Times New Roman" w:cs="Times New Roman"/>
          <w:sz w:val="28"/>
        </w:rPr>
        <w:t xml:space="preserve"> Земельного кодекса Российской Федерации использование земли в Российской Федерации является платным. Согласно статье 7.1 Кодекса Российской Федерации об административных правонарушениях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 основании изложенного сообщаем о необходимости легализации земельных участков, находящихся в фактическом пользовании физических и юридических лиц, права на которые не оформлены в установленном законодательстве порядке.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Всю дополнительную информацию Вы можете получить у наших специалистов по телефону: 8 (4132) 652-574 или, обратившись в департамент САТЭК мэрии города Магадана: пр. К.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7 в приемные часы: понедельник, среда с 14-00 до 16-30; вторник, четверг с 09-30 до 12-30.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заявлений об оформлении прав на земельные участки осуществляется в департаменте САТЭК мэрии города Магадана по адресу: г. Магадан, пр. Карла Маркса, д. 62-а,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№ 7 в приемные часы: понедельник, среда: с 14-00 до 16-30; вторник, четверг: с 09-30 до 12-30;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>. а также в МОГАУ «Многофункциональный центр предоставления государственных и муниципальных услуг» (ул. Горького, д. 14).</w:t>
      </w:r>
    </w:p>
    <w:p w:rsidR="00E24D84" w:rsidRDefault="00345CD1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Кроме того, информация о муниципальных услугах и порядке их оказания опубликована на официальном сайте мэрии города Магадана в сети «Интернет» www.magadangorod</w:t>
      </w:r>
      <w:hyperlink r:id="rId30" w:history="1">
        <w:r>
          <w:rPr>
            <w:rStyle w:val="Internetlink0"/>
          </w:rPr>
          <w:t>.</w:t>
        </w:r>
      </w:hyperlink>
      <w:hyperlink r:id="rId31" w:history="1">
        <w:r>
          <w:rPr>
            <w:rStyle w:val="Internetlink0"/>
          </w:rPr>
          <w:t>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Департамент САТЭК мэрии города Магадана информирует правообладателей и иных пользователей земельных участков сельскохозяйственного назначения</w:t>
      </w:r>
    </w:p>
    <w:p w:rsidR="00E24D84" w:rsidRDefault="00E24D84"/>
    <w:p w:rsidR="00E24D84" w:rsidRDefault="00345CD1">
      <w:pPr>
        <w:ind w:firstLine="4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недопущении нарушения требований земельного законодательства, принимая во внимание статьи 13 и 42 Земельного кодекса Российской Федерации, в соответствии с которыми собственники земельных участков и лица, не являющиеся собственниками земельных участков, </w:t>
      </w:r>
      <w:r>
        <w:rPr>
          <w:rFonts w:ascii="Times New Roman" w:eastAsia="Times New Roman" w:hAnsi="Times New Roman" w:cs="Times New Roman"/>
          <w:b/>
          <w:sz w:val="28"/>
        </w:rPr>
        <w:t>обязаны: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проводить мероприятия по защите земель от зарастания деревьями, куста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никами и многолетними сорными растениями и по воспроизводству плодор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lastRenderedPageBreak/>
        <w:t>дия земель;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не допускать захламления земель отходами производства потребления и другого негативного воздействия;</w:t>
      </w:r>
    </w:p>
    <w:p w:rsidR="00E24D84" w:rsidRPr="0095614F" w:rsidRDefault="00345CD1">
      <w:pPr>
        <w:pStyle w:val="af4"/>
        <w:jc w:val="both"/>
        <w:rPr>
          <w:lang w:val="ru-RU"/>
        </w:rPr>
      </w:pPr>
      <w:r>
        <w:rPr>
          <w:sz w:val="28"/>
          <w:lang w:val="ru-RU"/>
        </w:rPr>
        <w:t>- не допускать снятия и перемещения плодородного слоя почвы.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- осуществлять мероприятия по охране земель, не допускать деградацию, порчу, уничтожение земель, в том числе соблюдать при использовании земельных участков требования противопожарных правил.</w:t>
      </w:r>
    </w:p>
    <w:p w:rsidR="00E24D84" w:rsidRDefault="00345CD1">
      <w:pPr>
        <w:jc w:val="both"/>
      </w:pPr>
      <w:r>
        <w:rPr>
          <w:rFonts w:ascii="Times New Roman" w:eastAsia="Times New Roman" w:hAnsi="Times New Roman" w:cs="Times New Roman"/>
          <w:sz w:val="28"/>
        </w:rPr>
        <w:t>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частью 2 статьи 8.7 Кодекса Российской Федерации об административных правонарушениях предусмотрены административные штрафы.</w:t>
      </w:r>
    </w:p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E24D84"/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sz w:val="26"/>
        </w:rPr>
        <w:t>Департамент строительства, архитектуры, технического и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sz w:val="26"/>
        </w:rPr>
        <w:t>экологического контроля мэрии города Магадана информирует</w:t>
      </w:r>
    </w:p>
    <w:p w:rsidR="00E24D84" w:rsidRDefault="00345CD1">
      <w:pPr>
        <w:jc w:val="center"/>
      </w:pPr>
      <w:r>
        <w:rPr>
          <w:rFonts w:ascii="Times New Roman" w:eastAsia="Times New Roman" w:hAnsi="Times New Roman" w:cs="Times New Roman"/>
          <w:sz w:val="26"/>
        </w:rPr>
        <w:t>граждан о наличии и возможном предоставлении земельных участков:</w:t>
      </w:r>
    </w:p>
    <w:p w:rsidR="00E24D84" w:rsidRDefault="00E24D84"/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49:09:030301:444 площадью 900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шоссе </w:t>
      </w:r>
      <w:proofErr w:type="spellStart"/>
      <w:r>
        <w:rPr>
          <w:rFonts w:ascii="Times New Roman" w:eastAsia="Times New Roman" w:hAnsi="Times New Roman" w:cs="Times New Roman"/>
          <w:sz w:val="26"/>
        </w:rPr>
        <w:t>Марчеканское</w:t>
      </w:r>
      <w:proofErr w:type="spellEnd"/>
      <w:r>
        <w:rPr>
          <w:rFonts w:ascii="Times New Roman" w:eastAsia="Times New Roman" w:hAnsi="Times New Roman" w:cs="Times New Roman"/>
          <w:sz w:val="26"/>
        </w:rPr>
        <w:t>, в территориальной зоне объектов автомобильного транспорта ТЗ 502;</w:t>
      </w:r>
    </w:p>
    <w:p w:rsidR="00E24D84" w:rsidRDefault="00345CD1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49:09:040101:1463 площадью 10086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микрорайона Снежный в территориальной зоне складирования и захоронения отходов СНЗ 802;</w:t>
      </w:r>
    </w:p>
    <w:p w:rsidR="00E24D84" w:rsidRDefault="00345CD1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49:09:031002:227 площадью 1199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5-го км основной трассы в территориальной зоне коммунального, складского назначения и оптовой торговли ПР 302;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49:09:010022:2225 площадью 2800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поселке городского типа Соколе по улице Королева в территориальной зоне объектов автомобильного транспорта ТЗ 502;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49:09:030303:327 площадью 1598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по улице Кольцевой в территориальной зоне промышленности ПР 301;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49:09:031507:150 площадью 3169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Объездного шоссе в территориальной зоне промышленности ПР 301;</w:t>
      </w:r>
    </w:p>
    <w:p w:rsidR="00E24D84" w:rsidRDefault="00345CD1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49:09:031002:543 в городе Магадане по Колымскому шоссе территориальной зоне коммунального, складского назначения и оптовой торговли </w:t>
      </w:r>
      <w:proofErr w:type="gramStart"/>
      <w:r>
        <w:rPr>
          <w:rFonts w:ascii="Times New Roman" w:eastAsia="Times New Roman" w:hAnsi="Times New Roman" w:cs="Times New Roman"/>
          <w:sz w:val="26"/>
        </w:rPr>
        <w:t>ПР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302;</w:t>
      </w:r>
    </w:p>
    <w:p w:rsidR="00E24D84" w:rsidRDefault="00345CD1">
      <w:pPr>
        <w:ind w:firstLine="85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49:09:031407:201 площадью 3000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улицы Речной в территориальной зоне коммунального, складского назначения и оптовой торговли ПР 302;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49:09:031012:577 площадью 2999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улицы Колымской в территориальной зоне объектов автомобильного транспорта ТЗ 502;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49:09:000000:9573 площадью 72910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поселке городского типа Соколе в территориальной зоне добычи полезных ископаемых ПР 303.</w:t>
      </w:r>
    </w:p>
    <w:p w:rsidR="00E24D84" w:rsidRDefault="00345CD1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предоставления муниципальной услуги </w:t>
      </w:r>
      <w:r>
        <w:rPr>
          <w:rFonts w:ascii="Times New Roman" w:eastAsia="Times New Roman" w:hAnsi="Times New Roman" w:cs="Times New Roman"/>
          <w:sz w:val="26"/>
        </w:rPr>
        <w:t>«Предоставление земельного участка,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находящегося в муниципальной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собственности, или государственная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собственность на который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не разграничена, на торгах», утвержденного постановлением мэрии города Магадана от 13.09.2022 № 2939-пм.</w:t>
      </w:r>
      <w:proofErr w:type="gramEnd"/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49:09:030918:262 площадью 2163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в районе Дукчинского шоссе в территориальной зоне садоводства СХЗ 705;</w:t>
      </w:r>
    </w:p>
    <w:p w:rsidR="00E24D84" w:rsidRDefault="00345CD1">
      <w:pPr>
        <w:ind w:firstLine="85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с кадастровым номером 49:09:030716:372 площадью 2500 </w:t>
      </w:r>
      <w:proofErr w:type="spellStart"/>
      <w:r>
        <w:rPr>
          <w:rFonts w:ascii="Times New Roman" w:eastAsia="Times New Roman" w:hAnsi="Times New Roman" w:cs="Times New Roman"/>
          <w:sz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в городе Магадане по улице Первомайской, земельный участок 72/3 в территориальной зоне садоводства СХЗ 705.</w:t>
      </w:r>
    </w:p>
    <w:p w:rsidR="00E24D84" w:rsidRDefault="00345CD1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Лица, заинтересованные в предоставлении земельных участков на основании указанной выше информации подают заявления в порядке, предусмотренном административным регламентом </w:t>
      </w:r>
      <w:r>
        <w:rPr>
          <w:rFonts w:ascii="Times New Roman" w:eastAsia="Times New Roman" w:hAnsi="Times New Roman" w:cs="Times New Roman"/>
          <w:sz w:val="26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sz w:val="26"/>
        </w:rPr>
        <w:lastRenderedPageBreak/>
        <w:t>услуги «Предоставление юридическим и физическим лицам земельных участков в аренду, собственность за плату», утвержденного постановлением мэрии города Магадана от 17.07.2015 № 2682.</w:t>
      </w:r>
      <w:proofErr w:type="gramEnd"/>
    </w:p>
    <w:p w:rsidR="00E24D84" w:rsidRDefault="00345CD1">
      <w:r>
        <w:t>____________________________________________________________________________</w:t>
      </w:r>
    </w:p>
    <w:p w:rsidR="00A944DE" w:rsidRDefault="00A944DE"/>
    <w:p w:rsidR="00A944DE" w:rsidRPr="00A944DE" w:rsidRDefault="00A944DE" w:rsidP="00A944DE">
      <w:pPr>
        <w:pStyle w:val="Standard"/>
        <w:ind w:right="-144"/>
        <w:jc w:val="center"/>
        <w:rPr>
          <w:rFonts w:eastAsia="Times New Roman" w:cs="Times New Roman"/>
          <w:b/>
          <w:sz w:val="32"/>
          <w:szCs w:val="32"/>
          <w:lang w:val="ru-RU" w:eastAsia="ar-SA"/>
        </w:rPr>
      </w:pPr>
      <w:r w:rsidRPr="00A944DE">
        <w:rPr>
          <w:rFonts w:eastAsia="Times New Roman" w:cs="Times New Roman"/>
          <w:b/>
          <w:sz w:val="32"/>
          <w:szCs w:val="32"/>
          <w:lang w:val="ru-RU" w:eastAsia="ar-SA"/>
        </w:rPr>
        <w:t>ВНИМАНИЕ!</w:t>
      </w:r>
    </w:p>
    <w:p w:rsidR="00A944DE" w:rsidRPr="00A944DE" w:rsidRDefault="00A944DE" w:rsidP="00A944DE">
      <w:pPr>
        <w:pStyle w:val="Standard"/>
        <w:ind w:right="-144"/>
        <w:jc w:val="center"/>
        <w:rPr>
          <w:rFonts w:eastAsia="Times New Roman" w:cs="Times New Roman"/>
          <w:b/>
          <w:sz w:val="32"/>
          <w:szCs w:val="32"/>
          <w:lang w:val="ru-RU" w:eastAsia="ar-SA"/>
        </w:rPr>
      </w:pPr>
      <w:r w:rsidRPr="00A944DE">
        <w:rPr>
          <w:rFonts w:eastAsia="Times New Roman" w:cs="Times New Roman"/>
          <w:b/>
          <w:sz w:val="32"/>
          <w:szCs w:val="32"/>
          <w:lang w:val="ru-RU" w:eastAsia="ar-SA"/>
        </w:rPr>
        <w:t>ИНФОРМАЦИЯ ДЛЯ МНОГОДЕТНЫХ ГРАЖДАН!</w:t>
      </w:r>
    </w:p>
    <w:p w:rsidR="00A944DE" w:rsidRPr="00A944DE" w:rsidRDefault="00A944DE" w:rsidP="00A944DE">
      <w:pPr>
        <w:pStyle w:val="Standard"/>
        <w:ind w:right="-144"/>
        <w:rPr>
          <w:rFonts w:eastAsia="Times New Roman" w:cs="Times New Roman"/>
          <w:sz w:val="26"/>
          <w:szCs w:val="26"/>
          <w:lang w:val="ru-RU" w:eastAsia="ar-SA"/>
        </w:rPr>
      </w:pPr>
    </w:p>
    <w:p w:rsidR="00A944DE" w:rsidRPr="00A944DE" w:rsidRDefault="00A944DE" w:rsidP="00A944DE">
      <w:pPr>
        <w:pStyle w:val="Standard"/>
        <w:ind w:right="-142" w:firstLine="709"/>
        <w:jc w:val="both"/>
        <w:rPr>
          <w:lang w:val="ru-RU"/>
        </w:rPr>
      </w:pPr>
      <w:r w:rsidRPr="00A944DE">
        <w:rPr>
          <w:rFonts w:eastAsia="Times New Roman"/>
          <w:sz w:val="28"/>
          <w:szCs w:val="28"/>
          <w:lang w:val="ru-RU" w:eastAsia="ar-SA"/>
        </w:rPr>
        <w:t xml:space="preserve">Департамент строительства, архитектуры, технического и экологического контроля мэрии города Магадана информирует </w:t>
      </w:r>
      <w:r w:rsidRPr="00A944DE">
        <w:rPr>
          <w:rFonts w:eastAsia="Times New Roman"/>
          <w:sz w:val="28"/>
          <w:szCs w:val="28"/>
          <w:lang w:val="ru-RU"/>
        </w:rPr>
        <w:t xml:space="preserve">о наличии и возможном предоставлении земельных участков, включенных в </w:t>
      </w:r>
      <w:r w:rsidRPr="00A944DE">
        <w:rPr>
          <w:rFonts w:eastAsia="Times New Roman"/>
          <w:sz w:val="28"/>
          <w:szCs w:val="28"/>
          <w:lang w:val="ru-RU" w:eastAsia="ar-SA"/>
        </w:rPr>
        <w:t>перечень</w:t>
      </w:r>
      <w:r w:rsidRPr="00A944DE">
        <w:rPr>
          <w:sz w:val="28"/>
          <w:szCs w:val="28"/>
          <w:lang w:val="ru-RU"/>
        </w:rPr>
        <w:t xml:space="preserve"> земельных участков, утвержденный органом местного самоуправления, предназначенных для бесплатного предоставления в собственность гражданам в соответствии </w:t>
      </w:r>
      <w:r w:rsidRPr="00A944DE">
        <w:rPr>
          <w:rFonts w:eastAsia="Times New Roman"/>
          <w:sz w:val="28"/>
          <w:szCs w:val="28"/>
          <w:lang w:val="ru-RU" w:eastAsia="ar-SA"/>
        </w:rPr>
        <w:t xml:space="preserve">с </w:t>
      </w:r>
      <w:r w:rsidRPr="00A944DE">
        <w:rPr>
          <w:sz w:val="28"/>
          <w:szCs w:val="28"/>
          <w:lang w:val="ru-RU"/>
        </w:rPr>
        <w:t>З</w:t>
      </w:r>
      <w:r w:rsidRPr="00A944DE">
        <w:rPr>
          <w:rFonts w:eastAsia="Lucida Sans Unicode"/>
          <w:bCs/>
          <w:sz w:val="28"/>
          <w:szCs w:val="28"/>
          <w:lang w:val="ru-RU"/>
        </w:rPr>
        <w:t xml:space="preserve">аконом Магаданской области </w:t>
      </w:r>
      <w:r w:rsidRPr="00A944DE">
        <w:rPr>
          <w:rFonts w:eastAsia="Lucida Sans Unicode"/>
          <w:sz w:val="28"/>
          <w:szCs w:val="28"/>
          <w:lang w:val="ru-RU" w:eastAsia="hi-IN"/>
        </w:rPr>
        <w:t>от 21.07.2011 № 1419-ОЗ «О бесплатном предоставлении в собственность граждан, имеющих трех и более детей, земельных участков на территории Магаданской области».</w:t>
      </w:r>
    </w:p>
    <w:p w:rsidR="00A944DE" w:rsidRPr="00A944DE" w:rsidRDefault="00A944DE" w:rsidP="00A944DE">
      <w:pPr>
        <w:pStyle w:val="Standard"/>
        <w:ind w:right="-142" w:firstLine="709"/>
        <w:jc w:val="both"/>
        <w:rPr>
          <w:lang w:val="ru-RU"/>
        </w:rPr>
      </w:pPr>
      <w:r w:rsidRPr="00A944DE">
        <w:rPr>
          <w:sz w:val="28"/>
          <w:szCs w:val="28"/>
          <w:lang w:val="ru-RU"/>
        </w:rPr>
        <w:t>Гражданин, желающий приобрести в собственность бесплатно земельный участок, включенный в перечень земельных участков, утвержденный органом местного самоуправления, подает согласие на предоставление земельного участка (далее - согласие) в орган местного самоуправления по месту нахождения земельного участка в течение 30 календарных дней со дня официального опубликования перечня земельных участков.</w:t>
      </w:r>
      <w:r w:rsidRPr="00A944DE">
        <w:rPr>
          <w:rFonts w:eastAsia="Times New Roman"/>
          <w:sz w:val="28"/>
          <w:szCs w:val="28"/>
          <w:lang w:val="ru-RU" w:eastAsia="ar-SA"/>
        </w:rPr>
        <w:t xml:space="preserve"> </w:t>
      </w:r>
      <w:r w:rsidRPr="00A944DE">
        <w:rPr>
          <w:sz w:val="28"/>
          <w:szCs w:val="28"/>
          <w:lang w:val="ru-RU"/>
        </w:rPr>
        <w:t>Согласие может подаваться гражданином одновременно на несколько земельных участков, включенных в перечень земельных участков.</w:t>
      </w:r>
    </w:p>
    <w:p w:rsidR="00A944DE" w:rsidRPr="00A944DE" w:rsidRDefault="00A944DE" w:rsidP="00A944DE">
      <w:pPr>
        <w:pStyle w:val="Standard"/>
        <w:ind w:firstLine="709"/>
        <w:jc w:val="both"/>
        <w:rPr>
          <w:lang w:val="ru-RU"/>
        </w:rPr>
      </w:pPr>
      <w:r w:rsidRPr="00A944DE">
        <w:rPr>
          <w:sz w:val="28"/>
          <w:szCs w:val="28"/>
          <w:lang w:val="ru-RU"/>
        </w:rPr>
        <w:t xml:space="preserve">Согласие выражается в письменной форме и предоставляется в орган местного самоуправления (департамент САТЭК мэрии города Магадана) не позднее дня начала процедуры выбора земельных участков. Гражданин может выразить предварительное согласие в устной форме (по телефону </w:t>
      </w:r>
      <w:r w:rsidRPr="00A944DE">
        <w:rPr>
          <w:rFonts w:eastAsia="Times New Roman"/>
          <w:sz w:val="28"/>
          <w:szCs w:val="28"/>
          <w:lang w:val="ru-RU" w:eastAsia="ar-SA"/>
        </w:rPr>
        <w:t>(4132) 65-25-74</w:t>
      </w:r>
      <w:r w:rsidRPr="00A944DE">
        <w:rPr>
          <w:sz w:val="28"/>
          <w:szCs w:val="28"/>
          <w:lang w:val="ru-RU"/>
        </w:rPr>
        <w:t xml:space="preserve">) либо в форме электронного документа </w:t>
      </w:r>
      <w:r w:rsidRPr="00A944DE">
        <w:rPr>
          <w:rFonts w:eastAsia="Times New Roman"/>
          <w:sz w:val="28"/>
          <w:szCs w:val="28"/>
          <w:lang w:val="ru-RU" w:eastAsia="ar-SA"/>
        </w:rPr>
        <w:t>(</w:t>
      </w:r>
      <w:hyperlink r:id="rId32" w:history="1">
        <w:r>
          <w:rPr>
            <w:rFonts w:eastAsia="Times New Roman"/>
            <w:color w:val="000000"/>
            <w:sz w:val="28"/>
            <w:szCs w:val="28"/>
          </w:rPr>
          <w:t>satek</w:t>
        </w:r>
      </w:hyperlink>
      <w:hyperlink r:id="rId33" w:history="1">
        <w:r w:rsidRPr="00A944DE">
          <w:rPr>
            <w:rFonts w:eastAsia="Times New Roman"/>
            <w:color w:val="000000"/>
            <w:sz w:val="28"/>
            <w:szCs w:val="28"/>
            <w:lang w:val="ru-RU"/>
          </w:rPr>
          <w:t>@</w:t>
        </w:r>
      </w:hyperlink>
      <w:hyperlink r:id="rId34" w:history="1">
        <w:r>
          <w:rPr>
            <w:rFonts w:eastAsia="Times New Roman"/>
            <w:color w:val="000000"/>
            <w:sz w:val="28"/>
            <w:szCs w:val="28"/>
          </w:rPr>
          <w:t>magadangorod</w:t>
        </w:r>
      </w:hyperlink>
      <w:hyperlink r:id="rId35" w:history="1">
        <w:r w:rsidRPr="00A944DE">
          <w:rPr>
            <w:rFonts w:eastAsia="Times New Roman"/>
            <w:color w:val="000000"/>
            <w:sz w:val="28"/>
            <w:szCs w:val="28"/>
            <w:lang w:val="ru-RU"/>
          </w:rPr>
          <w:t>.</w:t>
        </w:r>
      </w:hyperlink>
      <w:hyperlink r:id="rId36" w:history="1">
        <w:r>
          <w:rPr>
            <w:rFonts w:eastAsia="Times New Roman"/>
            <w:color w:val="000000"/>
            <w:sz w:val="28"/>
            <w:szCs w:val="28"/>
          </w:rPr>
          <w:t>ru</w:t>
        </w:r>
      </w:hyperlink>
      <w:r w:rsidRPr="00A944DE">
        <w:rPr>
          <w:rFonts w:eastAsia="Times New Roman"/>
          <w:color w:val="000000"/>
          <w:sz w:val="28"/>
          <w:szCs w:val="28"/>
          <w:lang w:val="ru-RU"/>
        </w:rPr>
        <w:t>).</w:t>
      </w:r>
    </w:p>
    <w:p w:rsidR="00A944DE" w:rsidRPr="00A944DE" w:rsidRDefault="00A944DE" w:rsidP="00A944DE">
      <w:pPr>
        <w:pStyle w:val="Standard"/>
        <w:pBdr>
          <w:bottom w:val="single" w:sz="8" w:space="1" w:color="000001"/>
        </w:pBdr>
        <w:tabs>
          <w:tab w:val="left" w:pos="1200"/>
        </w:tabs>
        <w:ind w:firstLine="709"/>
        <w:jc w:val="both"/>
        <w:rPr>
          <w:lang w:val="ru-RU"/>
        </w:rPr>
      </w:pPr>
      <w:r w:rsidRPr="00A944DE">
        <w:rPr>
          <w:rFonts w:eastAsia="Times New Roman"/>
          <w:sz w:val="28"/>
          <w:szCs w:val="28"/>
          <w:lang w:val="ru-RU" w:eastAsia="ar-SA"/>
        </w:rPr>
        <w:t>Срок, в течение которого подаются согласия на предоставления земельных участков - с 27.03.2025 года по 25.04.2025 года.</w:t>
      </w:r>
    </w:p>
    <w:p w:rsidR="00A944DE" w:rsidRPr="00A944DE" w:rsidRDefault="00A944DE" w:rsidP="00A944DE">
      <w:pPr>
        <w:pStyle w:val="Standard"/>
        <w:ind w:firstLine="540"/>
        <w:jc w:val="both"/>
        <w:rPr>
          <w:lang w:val="ru-RU"/>
        </w:rPr>
      </w:pPr>
    </w:p>
    <w:p w:rsidR="00A944DE" w:rsidRPr="00A944DE" w:rsidRDefault="00A944DE" w:rsidP="00A944DE">
      <w:pPr>
        <w:pStyle w:val="Standard"/>
        <w:jc w:val="center"/>
        <w:rPr>
          <w:rFonts w:eastAsia="Calibri" w:cs="Times New Roman"/>
          <w:b/>
          <w:sz w:val="28"/>
          <w:szCs w:val="28"/>
          <w:lang w:val="ru-RU" w:eastAsia="ar-SA"/>
        </w:rPr>
      </w:pPr>
      <w:r w:rsidRPr="00A944DE">
        <w:rPr>
          <w:rFonts w:eastAsia="Calibri" w:cs="Times New Roman"/>
          <w:b/>
          <w:sz w:val="28"/>
          <w:szCs w:val="28"/>
          <w:lang w:val="ru-RU" w:eastAsia="ar-SA"/>
        </w:rPr>
        <w:t>Всю дополнительную информацию</w:t>
      </w:r>
    </w:p>
    <w:p w:rsidR="00A944DE" w:rsidRPr="00A944DE" w:rsidRDefault="00A944DE" w:rsidP="00A944DE">
      <w:pPr>
        <w:pStyle w:val="Standard"/>
        <w:jc w:val="center"/>
        <w:rPr>
          <w:rFonts w:eastAsia="Calibri" w:cs="Times New Roman"/>
          <w:b/>
          <w:sz w:val="28"/>
          <w:szCs w:val="28"/>
          <w:lang w:val="ru-RU" w:eastAsia="ar-SA"/>
        </w:rPr>
      </w:pPr>
      <w:r w:rsidRPr="00A944DE">
        <w:rPr>
          <w:rFonts w:eastAsia="Calibri" w:cs="Times New Roman"/>
          <w:b/>
          <w:sz w:val="28"/>
          <w:szCs w:val="28"/>
          <w:lang w:val="ru-RU" w:eastAsia="ar-SA"/>
        </w:rPr>
        <w:t>Вы можете получить у специалистов департамента САТЭК мэрии города Магадана по телефонам:</w:t>
      </w:r>
    </w:p>
    <w:p w:rsidR="00A944DE" w:rsidRPr="00A944DE" w:rsidRDefault="00A944DE" w:rsidP="00A944DE">
      <w:pPr>
        <w:pStyle w:val="Standard"/>
        <w:jc w:val="center"/>
        <w:rPr>
          <w:rFonts w:eastAsia="Calibri" w:cs="Times New Roman"/>
          <w:b/>
          <w:sz w:val="36"/>
          <w:szCs w:val="36"/>
          <w:lang w:val="ru-RU" w:eastAsia="ar-SA"/>
        </w:rPr>
      </w:pPr>
      <w:r w:rsidRPr="00A944DE">
        <w:rPr>
          <w:rFonts w:eastAsia="Calibri" w:cs="Times New Roman"/>
          <w:b/>
          <w:sz w:val="36"/>
          <w:szCs w:val="36"/>
          <w:lang w:val="ru-RU" w:eastAsia="ar-SA"/>
        </w:rPr>
        <w:t>8(4132) 652-574, 8(4132) 649-593</w:t>
      </w:r>
    </w:p>
    <w:p w:rsidR="00A944DE" w:rsidRPr="00A944DE" w:rsidRDefault="00A944DE" w:rsidP="00A944DE">
      <w:pPr>
        <w:pStyle w:val="Standard"/>
        <w:pBdr>
          <w:bottom w:val="single" w:sz="8" w:space="1" w:color="000001"/>
        </w:pBdr>
        <w:tabs>
          <w:tab w:val="left" w:pos="1200"/>
        </w:tabs>
        <w:spacing w:after="240"/>
        <w:jc w:val="both"/>
        <w:rPr>
          <w:lang w:val="ru-RU"/>
        </w:rPr>
      </w:pPr>
    </w:p>
    <w:p w:rsidR="00A944DE" w:rsidRPr="00A944DE" w:rsidRDefault="00A944DE" w:rsidP="00A944DE">
      <w:pPr>
        <w:pStyle w:val="Standard"/>
        <w:ind w:right="-144"/>
        <w:rPr>
          <w:rFonts w:eastAsia="Times New Roman" w:cs="Times New Roman"/>
          <w:sz w:val="28"/>
          <w:szCs w:val="28"/>
          <w:lang w:val="ru-RU" w:eastAsia="ar-SA"/>
        </w:rPr>
      </w:pPr>
    </w:p>
    <w:p w:rsidR="00A944DE" w:rsidRPr="00A944DE" w:rsidRDefault="00A944DE" w:rsidP="00A944DE">
      <w:pPr>
        <w:pStyle w:val="Standard"/>
        <w:ind w:firstLine="709"/>
        <w:jc w:val="both"/>
        <w:rPr>
          <w:lang w:val="ru-RU"/>
        </w:rPr>
      </w:pPr>
      <w:r w:rsidRPr="00A944DE">
        <w:rPr>
          <w:rFonts w:cs="Times New Roman"/>
          <w:sz w:val="26"/>
          <w:szCs w:val="26"/>
          <w:lang w:val="ru-RU"/>
        </w:rPr>
        <w:t xml:space="preserve">Перечень земельных участков, утвержденный постановлением мэрии города Магадана от </w:t>
      </w:r>
      <w:r w:rsidRPr="00A944DE">
        <w:rPr>
          <w:rFonts w:eastAsia="Times New Roman" w:cs="Times New Roman"/>
          <w:sz w:val="26"/>
          <w:szCs w:val="26"/>
          <w:lang w:val="ru-RU"/>
        </w:rPr>
        <w:t xml:space="preserve">31.08.2018 № 2541, для ведения садоводства, </w:t>
      </w:r>
      <w:r w:rsidRPr="00A944DE">
        <w:rPr>
          <w:rFonts w:eastAsia="Times New Roman" w:cs="Times New Roman"/>
          <w:sz w:val="26"/>
          <w:szCs w:val="26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A944DE" w:rsidRPr="00A944DE" w:rsidRDefault="00A944DE" w:rsidP="00A944DE">
      <w:pPr>
        <w:pStyle w:val="Standard"/>
        <w:widowControl/>
        <w:numPr>
          <w:ilvl w:val="1"/>
          <w:numId w:val="5"/>
        </w:numPr>
        <w:suppressAutoHyphens/>
        <w:overflowPunct/>
        <w:autoSpaceDE/>
        <w:ind w:firstLine="709"/>
        <w:jc w:val="both"/>
        <w:rPr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704 кв.м с кадастровым номером 49:09:030716:310 в городе Магадане в районе улицы Первомайской.</w:t>
      </w:r>
    </w:p>
    <w:p w:rsidR="00A944DE" w:rsidRPr="00A944DE" w:rsidRDefault="00A944DE" w:rsidP="00A944DE">
      <w:pPr>
        <w:pStyle w:val="Standard"/>
        <w:jc w:val="both"/>
        <w:rPr>
          <w:lang w:val="ru-RU"/>
        </w:rPr>
      </w:pPr>
    </w:p>
    <w:p w:rsidR="00A944DE" w:rsidRPr="00A944DE" w:rsidRDefault="00A944DE" w:rsidP="00A944DE">
      <w:pPr>
        <w:pStyle w:val="Standard"/>
        <w:ind w:firstLine="709"/>
        <w:jc w:val="both"/>
        <w:rPr>
          <w:lang w:val="ru-RU"/>
        </w:rPr>
      </w:pPr>
      <w:r w:rsidRPr="00A944DE">
        <w:rPr>
          <w:rFonts w:cs="Times New Roman"/>
          <w:sz w:val="26"/>
          <w:szCs w:val="26"/>
          <w:lang w:val="ru-RU"/>
        </w:rPr>
        <w:t xml:space="preserve">Перечень земельных участков, утвержденный постановлением мэрии города Магадана от </w:t>
      </w:r>
      <w:r w:rsidRPr="00A944DE">
        <w:rPr>
          <w:rFonts w:eastAsia="Times New Roman" w:cs="Times New Roman"/>
          <w:sz w:val="26"/>
          <w:szCs w:val="26"/>
          <w:lang w:val="ru-RU"/>
        </w:rPr>
        <w:t xml:space="preserve">31.03.2017 № 911, для ведения личного подсобного хозяйства, </w:t>
      </w:r>
      <w:r w:rsidRPr="00A944DE">
        <w:rPr>
          <w:rFonts w:eastAsia="Times New Roman" w:cs="Times New Roman"/>
          <w:sz w:val="26"/>
          <w:szCs w:val="26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A944DE" w:rsidRPr="00A944DE" w:rsidRDefault="00A944DE" w:rsidP="00A944DE">
      <w:pPr>
        <w:pStyle w:val="Standard"/>
        <w:widowControl/>
        <w:numPr>
          <w:ilvl w:val="0"/>
          <w:numId w:val="17"/>
        </w:numPr>
        <w:suppressAutoHyphens/>
        <w:overflowPunct/>
        <w:autoSpaceDE/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2059 кв.м с кадастровым номером 49:09:031401:664 в городе Магадане по улице Зайцева.</w:t>
      </w:r>
    </w:p>
    <w:p w:rsidR="00A944DE" w:rsidRPr="00A944DE" w:rsidRDefault="00A944DE" w:rsidP="00A944DE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A944DE" w:rsidRPr="00A944DE" w:rsidRDefault="00A944DE" w:rsidP="00A944DE">
      <w:pPr>
        <w:pStyle w:val="Standard"/>
        <w:ind w:firstLine="709"/>
        <w:jc w:val="both"/>
        <w:rPr>
          <w:lang w:val="ru-RU"/>
        </w:rPr>
      </w:pPr>
      <w:r w:rsidRPr="00A944DE">
        <w:rPr>
          <w:rFonts w:cs="Times New Roman"/>
          <w:sz w:val="26"/>
          <w:szCs w:val="26"/>
          <w:lang w:val="ru-RU"/>
        </w:rPr>
        <w:t xml:space="preserve">Перечень земельных участков, утвержденных постановлением мэрии города Магадана от </w:t>
      </w:r>
      <w:r w:rsidRPr="00A944DE">
        <w:rPr>
          <w:rFonts w:eastAsia="Times New Roman" w:cs="Times New Roman"/>
          <w:sz w:val="26"/>
          <w:szCs w:val="26"/>
          <w:lang w:val="ru-RU"/>
        </w:rPr>
        <w:t xml:space="preserve">18.03.2021 № 675, для ведения садоводства, </w:t>
      </w:r>
      <w:r w:rsidRPr="00A944DE">
        <w:rPr>
          <w:rFonts w:eastAsia="Times New Roman" w:cs="Times New Roman"/>
          <w:sz w:val="26"/>
          <w:szCs w:val="26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1. Площадью 1338 кв.м с кадастровым номером 49:09:030716:348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2. Площадью 1400 кв.м с кадастровым номером 49:09:030716:349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3. Площадью 956 кв.м с кадастровым номером 49:09:030716:350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4. Площадью 1161 кв.м с кадастровым номером 49:09:030716:351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5. Площадью 1215 кв.м с кадастровым номером 49:09:030716:352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6. Площадью 1194 кв.м с кадастровым номером 49:09:030716:356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7. Площадью 1280 кв.м с кадастровым номером 49:09:030716:358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8. Площадью 1061 кв.м с кадастровым номером 49:09:030716:359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9. Площадью 1657 кв.м с кадастровым номером 49:09:030716:361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10. Площадью 1055 кв.м с кадастровым номером 49:09:030716:362 в городе Магадане в районе улицы 2-й Совхозной.</w:t>
      </w:r>
    </w:p>
    <w:p w:rsidR="00A944DE" w:rsidRPr="00A944DE" w:rsidRDefault="00A944DE" w:rsidP="00A944DE">
      <w:pPr>
        <w:pStyle w:val="a3"/>
        <w:ind w:left="0" w:firstLine="720"/>
        <w:jc w:val="both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11. Площадью 1037 кв.м с кадастровым номером 49:09:030716:363 в городе Магадане в районе улицы 2-й Совхозной.</w:t>
      </w:r>
    </w:p>
    <w:p w:rsidR="00A944DE" w:rsidRPr="00A944DE" w:rsidRDefault="00A944DE" w:rsidP="00A944DE">
      <w:pPr>
        <w:pStyle w:val="Standard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A944DE" w:rsidRPr="00A944DE" w:rsidRDefault="00A944DE" w:rsidP="00A944DE">
      <w:pPr>
        <w:pStyle w:val="Standard"/>
        <w:ind w:firstLine="709"/>
        <w:jc w:val="both"/>
        <w:rPr>
          <w:lang w:val="ru-RU"/>
        </w:rPr>
      </w:pPr>
      <w:r w:rsidRPr="00A944DE">
        <w:rPr>
          <w:rFonts w:cs="Times New Roman"/>
          <w:sz w:val="26"/>
          <w:szCs w:val="26"/>
          <w:lang w:val="ru-RU"/>
        </w:rPr>
        <w:t xml:space="preserve">Перечень земельных участков, утвержденных постановлением мэрии города Магадана от </w:t>
      </w:r>
      <w:r w:rsidRPr="00A944DE">
        <w:rPr>
          <w:rFonts w:eastAsia="Times New Roman" w:cs="Times New Roman"/>
          <w:sz w:val="26"/>
          <w:szCs w:val="26"/>
          <w:lang w:val="ru-RU"/>
        </w:rPr>
        <w:t xml:space="preserve">11.02.2022 № 329-пм, для ведения садоводства, </w:t>
      </w:r>
      <w:r w:rsidRPr="00A944DE">
        <w:rPr>
          <w:rFonts w:eastAsia="Times New Roman" w:cs="Times New Roman"/>
          <w:sz w:val="26"/>
          <w:szCs w:val="26"/>
          <w:lang w:val="ru-RU" w:eastAsia="ar-SA"/>
        </w:rPr>
        <w:t>предназначенных для предоставления в собственность бесплатно гражданам, имеющих трех и более детей:</w:t>
      </w:r>
    </w:p>
    <w:p w:rsidR="00A944DE" w:rsidRPr="00A944DE" w:rsidRDefault="00A944DE" w:rsidP="00A944DE">
      <w:pPr>
        <w:pStyle w:val="a3"/>
        <w:widowControl/>
        <w:numPr>
          <w:ilvl w:val="3"/>
          <w:numId w:val="42"/>
        </w:numPr>
        <w:suppressAutoHyphens/>
        <w:overflowPunct/>
        <w:autoSpaceDE/>
        <w:ind w:left="993"/>
        <w:jc w:val="both"/>
        <w:textAlignment w:val="auto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622 кв.м с кадастровым номером 49:09:031404:328 в городе Магадане в микрорайоне Солнечный.</w:t>
      </w:r>
    </w:p>
    <w:p w:rsidR="00A944DE" w:rsidRPr="00A944DE" w:rsidRDefault="00A944DE" w:rsidP="00A944DE">
      <w:pPr>
        <w:pStyle w:val="a3"/>
        <w:widowControl/>
        <w:numPr>
          <w:ilvl w:val="3"/>
          <w:numId w:val="42"/>
        </w:numPr>
        <w:suppressAutoHyphens/>
        <w:overflowPunct/>
        <w:autoSpaceDE/>
        <w:ind w:left="993"/>
        <w:jc w:val="both"/>
        <w:textAlignment w:val="auto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622 кв.м с кадастровым номером 49:09:031404:331 в городе Магадане в микрорайоне Солнечный.</w:t>
      </w:r>
    </w:p>
    <w:p w:rsidR="00A944DE" w:rsidRPr="00A944DE" w:rsidRDefault="00A944DE" w:rsidP="00A944DE">
      <w:pPr>
        <w:pStyle w:val="a3"/>
        <w:widowControl/>
        <w:numPr>
          <w:ilvl w:val="3"/>
          <w:numId w:val="42"/>
        </w:numPr>
        <w:suppressAutoHyphens/>
        <w:overflowPunct/>
        <w:autoSpaceDE/>
        <w:ind w:left="993"/>
        <w:jc w:val="both"/>
        <w:textAlignment w:val="auto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616 кв.м с кадастровым номером 49:09:031404:332 в городе Магадане в микрорайоне Солнечный.</w:t>
      </w:r>
    </w:p>
    <w:p w:rsidR="00A944DE" w:rsidRPr="00A944DE" w:rsidRDefault="00A944DE" w:rsidP="00A944DE">
      <w:pPr>
        <w:pStyle w:val="a3"/>
        <w:widowControl/>
        <w:numPr>
          <w:ilvl w:val="3"/>
          <w:numId w:val="42"/>
        </w:numPr>
        <w:suppressAutoHyphens/>
        <w:overflowPunct/>
        <w:autoSpaceDE/>
        <w:ind w:left="993"/>
        <w:jc w:val="both"/>
        <w:textAlignment w:val="auto"/>
        <w:rPr>
          <w:rFonts w:eastAsia="Times New Roman" w:cs="Times New Roman"/>
          <w:sz w:val="26"/>
          <w:szCs w:val="26"/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614 кв.м с кадастровым номером 49:09:031404:334 в городе Магадане в микрорайоне Солнечный.</w:t>
      </w:r>
    </w:p>
    <w:p w:rsidR="00A944DE" w:rsidRPr="00A944DE" w:rsidRDefault="00A944DE" w:rsidP="00A944DE">
      <w:pPr>
        <w:pStyle w:val="a3"/>
        <w:widowControl/>
        <w:numPr>
          <w:ilvl w:val="3"/>
          <w:numId w:val="42"/>
        </w:numPr>
        <w:suppressAutoHyphens/>
        <w:overflowPunct/>
        <w:autoSpaceDE/>
        <w:ind w:left="993"/>
        <w:jc w:val="both"/>
        <w:textAlignment w:val="auto"/>
        <w:rPr>
          <w:lang w:val="ru-RU"/>
        </w:rPr>
      </w:pPr>
      <w:r w:rsidRPr="00A944DE">
        <w:rPr>
          <w:rFonts w:eastAsia="Times New Roman" w:cs="Times New Roman"/>
          <w:sz w:val="26"/>
          <w:szCs w:val="26"/>
          <w:lang w:val="ru-RU"/>
        </w:rPr>
        <w:t>Площадью 1069 кв.м с кадастровым номером 49:09:031404:335 в городе Магадане в микрорайоне Солнечный.</w:t>
      </w:r>
    </w:p>
    <w:p w:rsidR="00A944DE" w:rsidRDefault="00A944DE" w:rsidP="00A944DE">
      <w:bookmarkStart w:id="2" w:name="_GoBack"/>
      <w:bookmarkEnd w:id="2"/>
    </w:p>
    <w:p w:rsidR="00E24D84" w:rsidRPr="00A944DE" w:rsidRDefault="00A944DE" w:rsidP="00A944DE">
      <w:pPr>
        <w:tabs>
          <w:tab w:val="left" w:pos="1139"/>
        </w:tabs>
      </w:pPr>
      <w:r>
        <w:tab/>
      </w:r>
    </w:p>
    <w:sectPr w:rsidR="00E24D84" w:rsidRPr="00A944DE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61" w:rsidRDefault="00345CD1">
      <w:r>
        <w:separator/>
      </w:r>
    </w:p>
  </w:endnote>
  <w:endnote w:type="continuationSeparator" w:id="0">
    <w:p w:rsidR="00E42E61" w:rsidRDefault="0034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61" w:rsidRDefault="00345CD1">
      <w:r>
        <w:rPr>
          <w:color w:val="000000"/>
        </w:rPr>
        <w:separator/>
      </w:r>
    </w:p>
  </w:footnote>
  <w:footnote w:type="continuationSeparator" w:id="0">
    <w:p w:rsidR="00E42E61" w:rsidRDefault="0034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62"/>
    <w:multiLevelType w:val="multilevel"/>
    <w:tmpl w:val="E3D04DB8"/>
    <w:styleLink w:val="WWNum4"/>
    <w:lvl w:ilvl="0">
      <w:numFmt w:val="bullet"/>
      <w:lvlText w:val="%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">
    <w:nsid w:val="02C72C51"/>
    <w:multiLevelType w:val="multilevel"/>
    <w:tmpl w:val="CB4CD3B6"/>
    <w:styleLink w:val="WWNum5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B7795C"/>
    <w:multiLevelType w:val="multilevel"/>
    <w:tmpl w:val="003691D4"/>
    <w:styleLink w:val="WWNum2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>
    <w:nsid w:val="0E1154B9"/>
    <w:multiLevelType w:val="multilevel"/>
    <w:tmpl w:val="10B652E6"/>
    <w:styleLink w:val="WWNum19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47C0C24"/>
    <w:multiLevelType w:val="multilevel"/>
    <w:tmpl w:val="08BA3B28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67D6F1B"/>
    <w:multiLevelType w:val="multilevel"/>
    <w:tmpl w:val="42261856"/>
    <w:styleLink w:val="WWNum3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6">
    <w:nsid w:val="16BC6198"/>
    <w:multiLevelType w:val="multilevel"/>
    <w:tmpl w:val="95B2754E"/>
    <w:styleLink w:val="WWNum2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7">
    <w:nsid w:val="19464EF5"/>
    <w:multiLevelType w:val="multilevel"/>
    <w:tmpl w:val="BC28D908"/>
    <w:styleLink w:val="WWNum12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8">
    <w:nsid w:val="1E530493"/>
    <w:multiLevelType w:val="multilevel"/>
    <w:tmpl w:val="5396F6CE"/>
    <w:styleLink w:val="WWNum3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9">
    <w:nsid w:val="22CB6DB8"/>
    <w:multiLevelType w:val="multilevel"/>
    <w:tmpl w:val="069E4F0A"/>
    <w:styleLink w:val="WWNum3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0">
    <w:nsid w:val="2AF52ED2"/>
    <w:multiLevelType w:val="multilevel"/>
    <w:tmpl w:val="F7645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F108B"/>
    <w:multiLevelType w:val="multilevel"/>
    <w:tmpl w:val="A1FA888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E802DA0"/>
    <w:multiLevelType w:val="multilevel"/>
    <w:tmpl w:val="1794F1EE"/>
    <w:styleLink w:val="WWNum14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13">
    <w:nsid w:val="33295AD3"/>
    <w:multiLevelType w:val="multilevel"/>
    <w:tmpl w:val="3C6C7B6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927408F"/>
    <w:multiLevelType w:val="multilevel"/>
    <w:tmpl w:val="E056035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DB16E00"/>
    <w:multiLevelType w:val="multilevel"/>
    <w:tmpl w:val="9EFE28A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F210C9"/>
    <w:multiLevelType w:val="multilevel"/>
    <w:tmpl w:val="216223D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7">
    <w:nsid w:val="401E73CC"/>
    <w:multiLevelType w:val="multilevel"/>
    <w:tmpl w:val="3342D240"/>
    <w:styleLink w:val="WWNum2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8">
    <w:nsid w:val="41616FCE"/>
    <w:multiLevelType w:val="multilevel"/>
    <w:tmpl w:val="2812B47E"/>
    <w:styleLink w:val="WWNum4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9">
    <w:nsid w:val="44A356F0"/>
    <w:multiLevelType w:val="multilevel"/>
    <w:tmpl w:val="07BE5294"/>
    <w:styleLink w:val="WWNum4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0">
    <w:nsid w:val="45494A60"/>
    <w:multiLevelType w:val="multilevel"/>
    <w:tmpl w:val="2F482360"/>
    <w:styleLink w:val="WWNum2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1">
    <w:nsid w:val="45976D3A"/>
    <w:multiLevelType w:val="multilevel"/>
    <w:tmpl w:val="37BA24FA"/>
    <w:styleLink w:val="WWNum2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2">
    <w:nsid w:val="4A963047"/>
    <w:multiLevelType w:val="multilevel"/>
    <w:tmpl w:val="9C68CBF4"/>
    <w:styleLink w:val="WWNum6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B72267A"/>
    <w:multiLevelType w:val="multilevel"/>
    <w:tmpl w:val="87D67FD2"/>
    <w:styleLink w:val="WWNum20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4">
    <w:nsid w:val="4CBA4BF2"/>
    <w:multiLevelType w:val="multilevel"/>
    <w:tmpl w:val="6F327278"/>
    <w:styleLink w:val="WWNum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519E6D21"/>
    <w:multiLevelType w:val="multilevel"/>
    <w:tmpl w:val="D424F3F8"/>
    <w:styleLink w:val="WWNum35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6">
    <w:nsid w:val="51FA1F96"/>
    <w:multiLevelType w:val="multilevel"/>
    <w:tmpl w:val="05A61756"/>
    <w:styleLink w:val="WWNum3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7">
    <w:nsid w:val="56B53187"/>
    <w:multiLevelType w:val="multilevel"/>
    <w:tmpl w:val="741AAB18"/>
    <w:styleLink w:val="WWNum2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28">
    <w:nsid w:val="57ED5D3D"/>
    <w:multiLevelType w:val="multilevel"/>
    <w:tmpl w:val="59C0B836"/>
    <w:styleLink w:val="WWNum13"/>
    <w:lvl w:ilvl="0">
      <w:start w:val="1"/>
      <w:numFmt w:val="decimal"/>
      <w:lvlText w:val="%1.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29">
    <w:nsid w:val="594E518E"/>
    <w:multiLevelType w:val="multilevel"/>
    <w:tmpl w:val="D8B651A2"/>
    <w:styleLink w:val="WWNum22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0">
    <w:nsid w:val="5EF645FA"/>
    <w:multiLevelType w:val="multilevel"/>
    <w:tmpl w:val="A9141502"/>
    <w:styleLink w:val="WWNum3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1">
    <w:nsid w:val="601E2522"/>
    <w:multiLevelType w:val="multilevel"/>
    <w:tmpl w:val="846A6DEE"/>
    <w:styleLink w:val="WWNum1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662D26C1"/>
    <w:multiLevelType w:val="multilevel"/>
    <w:tmpl w:val="01CAE054"/>
    <w:styleLink w:val="WWNum2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8F13023"/>
    <w:multiLevelType w:val="multilevel"/>
    <w:tmpl w:val="B694DCF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6D575FEC"/>
    <w:multiLevelType w:val="multilevel"/>
    <w:tmpl w:val="74C04F20"/>
    <w:styleLink w:val="WWNum38"/>
    <w:lvl w:ilvl="0">
      <w:numFmt w:val="bullet"/>
      <w:lvlText w:val="–"/>
      <w:lvlJc w:val="left"/>
      <w:pPr>
        <w:ind w:left="1418" w:hanging="360"/>
      </w:pPr>
    </w:lvl>
    <w:lvl w:ilvl="1">
      <w:numFmt w:val="bullet"/>
      <w:lvlText w:val="o"/>
      <w:lvlJc w:val="left"/>
      <w:pPr>
        <w:ind w:left="2138" w:hanging="360"/>
      </w:pPr>
    </w:lvl>
    <w:lvl w:ilvl="2">
      <w:numFmt w:val="bullet"/>
      <w:lvlText w:val="§"/>
      <w:lvlJc w:val="left"/>
      <w:pPr>
        <w:ind w:left="2858" w:hanging="360"/>
      </w:pPr>
    </w:lvl>
    <w:lvl w:ilvl="3">
      <w:numFmt w:val="bullet"/>
      <w:lvlText w:val="·"/>
      <w:lvlJc w:val="left"/>
      <w:pPr>
        <w:ind w:left="3578" w:hanging="360"/>
      </w:pPr>
    </w:lvl>
    <w:lvl w:ilvl="4">
      <w:numFmt w:val="bullet"/>
      <w:lvlText w:val="o"/>
      <w:lvlJc w:val="left"/>
      <w:pPr>
        <w:ind w:left="4298" w:hanging="360"/>
      </w:pPr>
    </w:lvl>
    <w:lvl w:ilvl="5">
      <w:numFmt w:val="bullet"/>
      <w:lvlText w:val="§"/>
      <w:lvlJc w:val="left"/>
      <w:pPr>
        <w:ind w:left="5018" w:hanging="360"/>
      </w:pPr>
    </w:lvl>
    <w:lvl w:ilvl="6">
      <w:numFmt w:val="bullet"/>
      <w:lvlText w:val="·"/>
      <w:lvlJc w:val="left"/>
      <w:pPr>
        <w:ind w:left="5737" w:hanging="360"/>
      </w:pPr>
    </w:lvl>
    <w:lvl w:ilvl="7">
      <w:numFmt w:val="bullet"/>
      <w:lvlText w:val="o"/>
      <w:lvlJc w:val="left"/>
      <w:pPr>
        <w:ind w:left="6457" w:hanging="360"/>
      </w:pPr>
    </w:lvl>
    <w:lvl w:ilvl="8">
      <w:numFmt w:val="bullet"/>
      <w:lvlText w:val="§"/>
      <w:lvlJc w:val="left"/>
      <w:pPr>
        <w:ind w:left="7177" w:hanging="360"/>
      </w:pPr>
    </w:lvl>
  </w:abstractNum>
  <w:abstractNum w:abstractNumId="35">
    <w:nsid w:val="734E43A7"/>
    <w:multiLevelType w:val="multilevel"/>
    <w:tmpl w:val="42C031C4"/>
    <w:styleLink w:val="WWNum3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6">
    <w:nsid w:val="744E3550"/>
    <w:multiLevelType w:val="multilevel"/>
    <w:tmpl w:val="E2B277F6"/>
    <w:styleLink w:val="WWNum39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7">
    <w:nsid w:val="74F932EA"/>
    <w:multiLevelType w:val="multilevel"/>
    <w:tmpl w:val="FB0C8AE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9ED417C"/>
    <w:multiLevelType w:val="multilevel"/>
    <w:tmpl w:val="E3828CFE"/>
    <w:styleLink w:val="WWNum2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9">
    <w:nsid w:val="7AAB3649"/>
    <w:multiLevelType w:val="multilevel"/>
    <w:tmpl w:val="AE16EF0E"/>
    <w:styleLink w:val="WWNum28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0">
    <w:nsid w:val="7C896CEC"/>
    <w:multiLevelType w:val="multilevel"/>
    <w:tmpl w:val="E3F6D62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1">
    <w:nsid w:val="7F8D2877"/>
    <w:multiLevelType w:val="multilevel"/>
    <w:tmpl w:val="1A768C62"/>
    <w:styleLink w:val="WWNum3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0"/>
  </w:num>
  <w:num w:numId="5">
    <w:abstractNumId w:val="1"/>
  </w:num>
  <w:num w:numId="6">
    <w:abstractNumId w:val="22"/>
  </w:num>
  <w:num w:numId="7">
    <w:abstractNumId w:val="37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28"/>
  </w:num>
  <w:num w:numId="14">
    <w:abstractNumId w:val="12"/>
  </w:num>
  <w:num w:numId="15">
    <w:abstractNumId w:val="40"/>
  </w:num>
  <w:num w:numId="16">
    <w:abstractNumId w:val="11"/>
  </w:num>
  <w:num w:numId="17">
    <w:abstractNumId w:val="4"/>
  </w:num>
  <w:num w:numId="18">
    <w:abstractNumId w:val="33"/>
  </w:num>
  <w:num w:numId="19">
    <w:abstractNumId w:val="3"/>
  </w:num>
  <w:num w:numId="20">
    <w:abstractNumId w:val="23"/>
  </w:num>
  <w:num w:numId="21">
    <w:abstractNumId w:val="6"/>
  </w:num>
  <w:num w:numId="22">
    <w:abstractNumId w:val="29"/>
  </w:num>
  <w:num w:numId="23">
    <w:abstractNumId w:val="2"/>
  </w:num>
  <w:num w:numId="24">
    <w:abstractNumId w:val="38"/>
  </w:num>
  <w:num w:numId="25">
    <w:abstractNumId w:val="20"/>
  </w:num>
  <w:num w:numId="26">
    <w:abstractNumId w:val="17"/>
  </w:num>
  <w:num w:numId="27">
    <w:abstractNumId w:val="21"/>
  </w:num>
  <w:num w:numId="28">
    <w:abstractNumId w:val="39"/>
  </w:num>
  <w:num w:numId="29">
    <w:abstractNumId w:val="27"/>
  </w:num>
  <w:num w:numId="30">
    <w:abstractNumId w:val="9"/>
  </w:num>
  <w:num w:numId="31">
    <w:abstractNumId w:val="30"/>
  </w:num>
  <w:num w:numId="32">
    <w:abstractNumId w:val="8"/>
  </w:num>
  <w:num w:numId="33">
    <w:abstractNumId w:val="35"/>
  </w:num>
  <w:num w:numId="34">
    <w:abstractNumId w:val="26"/>
  </w:num>
  <w:num w:numId="35">
    <w:abstractNumId w:val="25"/>
  </w:num>
  <w:num w:numId="36">
    <w:abstractNumId w:val="41"/>
  </w:num>
  <w:num w:numId="37">
    <w:abstractNumId w:val="5"/>
  </w:num>
  <w:num w:numId="38">
    <w:abstractNumId w:val="34"/>
  </w:num>
  <w:num w:numId="39">
    <w:abstractNumId w:val="36"/>
  </w:num>
  <w:num w:numId="40">
    <w:abstractNumId w:val="19"/>
  </w:num>
  <w:num w:numId="41">
    <w:abstractNumId w:val="1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84"/>
    <w:rsid w:val="00106F6B"/>
    <w:rsid w:val="00345CD1"/>
    <w:rsid w:val="00383291"/>
    <w:rsid w:val="0095614F"/>
    <w:rsid w:val="00A944DE"/>
    <w:rsid w:val="00E24D84"/>
    <w:rsid w:val="00E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pPr>
      <w:outlineLvl w:val="1"/>
    </w:pPr>
    <w:rPr>
      <w:sz w:val="34"/>
    </w:rPr>
  </w:style>
  <w:style w:type="paragraph" w:styleId="3">
    <w:name w:val="heading 3"/>
    <w:basedOn w:val="Standard"/>
    <w:pPr>
      <w:outlineLvl w:val="2"/>
    </w:pPr>
    <w:rPr>
      <w:rFonts w:ascii="Times New Roman" w:eastAsia="Times New Roman" w:hAnsi="Times New Roman" w:cs="Times New Roman"/>
      <w:b/>
      <w:spacing w:val="18"/>
      <w:sz w:val="32"/>
    </w:rPr>
  </w:style>
  <w:style w:type="paragraph" w:styleId="4">
    <w:name w:val="heading 4"/>
    <w:basedOn w:val="a"/>
    <w:pPr>
      <w:outlineLvl w:val="3"/>
    </w:pPr>
    <w:rPr>
      <w:b/>
      <w:sz w:val="26"/>
    </w:rPr>
  </w:style>
  <w:style w:type="paragraph" w:styleId="5">
    <w:name w:val="heading 5"/>
    <w:basedOn w:val="a"/>
    <w:pPr>
      <w:outlineLvl w:val="4"/>
    </w:pPr>
    <w:rPr>
      <w:b/>
    </w:rPr>
  </w:style>
  <w:style w:type="paragraph" w:styleId="6">
    <w:name w:val="heading 6"/>
    <w:basedOn w:val="a"/>
    <w:pPr>
      <w:outlineLvl w:val="5"/>
    </w:pPr>
    <w:rPr>
      <w:b/>
    </w:rPr>
  </w:style>
  <w:style w:type="paragraph" w:styleId="7">
    <w:name w:val="heading 7"/>
    <w:basedOn w:val="a"/>
    <w:pPr>
      <w:outlineLvl w:val="6"/>
    </w:pPr>
    <w:rPr>
      <w:b/>
      <w:i/>
    </w:rPr>
  </w:style>
  <w:style w:type="paragraph" w:styleId="8">
    <w:name w:val="heading 8"/>
    <w:basedOn w:val="a"/>
    <w:pPr>
      <w:outlineLvl w:val="7"/>
    </w:pPr>
    <w:rPr>
      <w:i/>
    </w:rPr>
  </w:style>
  <w:style w:type="paragraph" w:styleId="9">
    <w:name w:val="heading 9"/>
    <w:basedOn w:val="a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pPr>
      <w:suppressAutoHyphens/>
    </w:pPr>
    <w:rPr>
      <w:lang w:val="en-US"/>
    </w:rPr>
  </w:style>
  <w:style w:type="character" w:customStyle="1" w:styleId="DStyletext">
    <w:name w:val="DStyle_text"/>
    <w:rPr>
      <w:rFonts w:ascii="Arial" w:eastAsia="Arial" w:hAnsi="Arial" w:cs="Arial"/>
      <w:sz w:val="22"/>
      <w:lang w:val="en-US"/>
    </w:rPr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</w:style>
  <w:style w:type="paragraph" w:styleId="a5">
    <w:name w:val="Title"/>
    <w:basedOn w:val="a"/>
    <w:rPr>
      <w:sz w:val="48"/>
    </w:rPr>
  </w:style>
  <w:style w:type="paragraph" w:styleId="a6">
    <w:name w:val="Subtitle"/>
    <w:basedOn w:val="DStyleparagraph0"/>
    <w:rPr>
      <w:i/>
      <w:sz w:val="28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68"/>
        <w:tab w:val="right" w:pos="9354"/>
      </w:tabs>
    </w:pPr>
  </w:style>
  <w:style w:type="paragraph" w:styleId="a9">
    <w:name w:val="footer"/>
    <w:basedOn w:val="Standard"/>
  </w:style>
  <w:style w:type="paragraph" w:styleId="aa">
    <w:name w:val="caption"/>
    <w:basedOn w:val="Standard"/>
    <w:rPr>
      <w:i/>
      <w:sz w:val="24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</w:style>
  <w:style w:type="paragraph" w:styleId="ae">
    <w:name w:val="endnote text"/>
    <w:basedOn w:val="a"/>
    <w:rPr>
      <w:sz w:val="20"/>
    </w:rPr>
  </w:style>
  <w:style w:type="character" w:styleId="af">
    <w:name w:val="endnote reference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pPr>
      <w:suppressAutoHyphens/>
    </w:pPr>
    <w:rPr>
      <w:color w:val="000000"/>
      <w:lang w:val="en-US"/>
    </w:rPr>
  </w:style>
  <w:style w:type="character" w:customStyle="1" w:styleId="Internetlink1">
    <w:name w:val="Internet link"/>
    <w:rPr>
      <w:color w:val="0000FF"/>
      <w:u w:val="single"/>
    </w:rPr>
  </w:style>
  <w:style w:type="paragraph" w:customStyle="1" w:styleId="DStyleparagraph3">
    <w:name w:val="DStyle_paragraph"/>
    <w:basedOn w:val="DStyleparagraph2"/>
  </w:style>
  <w:style w:type="character" w:customStyle="1" w:styleId="Internetlink2">
    <w:name w:val="Internet link"/>
    <w:rPr>
      <w:color w:val="0000FF"/>
      <w:u w:val="single"/>
    </w:rPr>
  </w:style>
  <w:style w:type="paragraph" w:customStyle="1" w:styleId="DStyleparagraph4">
    <w:name w:val="DStyle_paragraph"/>
    <w:basedOn w:val="DStyleparagraph3"/>
    <w:rPr>
      <w:lang w:val="ru-RU"/>
    </w:rPr>
  </w:style>
  <w:style w:type="paragraph" w:customStyle="1" w:styleId="DStyleparagraph5">
    <w:name w:val="DStyle_paragraph"/>
    <w:basedOn w:val="DStyleparagraph4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6">
    <w:name w:val="DStyle_paragraph"/>
    <w:basedOn w:val="DStyleparagraph5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7">
    <w:name w:val="DStyle_paragraph"/>
    <w:basedOn w:val="DStyleparagraph6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paragraph" w:customStyle="1" w:styleId="DStyleparagraph8">
    <w:name w:val="DStyle_paragraph"/>
    <w:basedOn w:val="DStyleparagraph4"/>
    <w:rPr>
      <w:lang w:val="en-US"/>
    </w:rPr>
  </w:style>
  <w:style w:type="character" w:customStyle="1" w:styleId="Internetlink7">
    <w:name w:val="Internet link"/>
    <w:rPr>
      <w:color w:val="0000FF"/>
      <w:u w:val="single"/>
    </w:rPr>
  </w:style>
  <w:style w:type="paragraph" w:customStyle="1" w:styleId="DStyleparagraph9">
    <w:name w:val="DStyle_paragraph"/>
    <w:basedOn w:val="DStyleparagraph8"/>
    <w:pPr>
      <w:suppressAutoHyphens w:val="0"/>
    </w:pPr>
    <w:rPr>
      <w:color w:val="auto"/>
      <w:lang w:val="ru-RU"/>
    </w:rPr>
  </w:style>
  <w:style w:type="character" w:customStyle="1" w:styleId="Internetlink8">
    <w:name w:val="Internet link"/>
    <w:rPr>
      <w:color w:val="0000FF"/>
      <w:u w:val="single"/>
    </w:rPr>
  </w:style>
  <w:style w:type="paragraph" w:customStyle="1" w:styleId="DStyleparagrapha">
    <w:name w:val="DStyle_paragraph"/>
    <w:basedOn w:val="DStyleparagraph9"/>
  </w:style>
  <w:style w:type="character" w:customStyle="1" w:styleId="Internetlink9">
    <w:name w:val="Internet link"/>
    <w:rPr>
      <w:color w:val="0000FF"/>
      <w:u w:val="single"/>
    </w:rPr>
  </w:style>
  <w:style w:type="paragraph" w:customStyle="1" w:styleId="DStyleparagraphb">
    <w:name w:val="DStyle_paragraph"/>
    <w:basedOn w:val="DStyleparagrapha"/>
  </w:style>
  <w:style w:type="character" w:customStyle="1" w:styleId="Internetlinka">
    <w:name w:val="Internet link"/>
    <w:rPr>
      <w:color w:val="0000FF"/>
      <w:u w:val="single"/>
    </w:rPr>
  </w:style>
  <w:style w:type="paragraph" w:customStyle="1" w:styleId="DStyleparagraphc">
    <w:name w:val="DStyle_paragraph"/>
    <w:basedOn w:val="DStyleparagraphb"/>
  </w:style>
  <w:style w:type="paragraph" w:customStyle="1" w:styleId="DStyleparagraphd">
    <w:name w:val="DStyle_paragraph"/>
    <w:basedOn w:val="DStyleparagraphc"/>
  </w:style>
  <w:style w:type="character" w:customStyle="1" w:styleId="DStyletext3">
    <w:name w:val="DStyle_text"/>
    <w:rPr>
      <w:rFonts w:ascii="Arial" w:eastAsia="Arial" w:hAnsi="Arial" w:cs="Arial"/>
      <w:sz w:val="22"/>
    </w:rPr>
  </w:style>
  <w:style w:type="paragraph" w:customStyle="1" w:styleId="DStyleparagraphe">
    <w:name w:val="DStyle_paragraph"/>
    <w:basedOn w:val="DStyleparagraphd"/>
    <w:rPr>
      <w:lang w:val="en-US"/>
    </w:rPr>
  </w:style>
  <w:style w:type="character" w:customStyle="1" w:styleId="DStyletext4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paragraph" w:customStyle="1" w:styleId="DStyleparagraphf">
    <w:name w:val="DStyle_paragraph"/>
    <w:basedOn w:val="DStyleparagraphc"/>
    <w:rPr>
      <w:lang w:val="en-US"/>
    </w:rPr>
  </w:style>
  <w:style w:type="character" w:customStyle="1" w:styleId="Internetlinke">
    <w:name w:val="Internet link"/>
    <w:rPr>
      <w:color w:val="0000FF"/>
      <w:u w:val="single"/>
    </w:rPr>
  </w:style>
  <w:style w:type="paragraph" w:customStyle="1" w:styleId="DStyleparagraphf0">
    <w:name w:val="DStyle_paragraph"/>
    <w:basedOn w:val="DStyleparagraphf"/>
    <w:rPr>
      <w:lang w:val="ru-RU"/>
    </w:rPr>
  </w:style>
  <w:style w:type="paragraph" w:customStyle="1" w:styleId="DStyleparagraphf1">
    <w:name w:val="DStyle_paragraph"/>
    <w:basedOn w:val="DStyleparagraphf0"/>
    <w:rPr>
      <w:lang w:val="en-US"/>
    </w:rPr>
  </w:style>
  <w:style w:type="character" w:customStyle="1" w:styleId="DStyletext5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paragraph" w:customStyle="1" w:styleId="DStyleparagraphf2">
    <w:name w:val="DStyle_paragraph"/>
    <w:basedOn w:val="DStyleparagraphf0"/>
  </w:style>
  <w:style w:type="paragraph" w:customStyle="1" w:styleId="DStyleparagraphf3">
    <w:name w:val="DStyle_paragraph"/>
    <w:basedOn w:val="DStyleparagraphf2"/>
  </w:style>
  <w:style w:type="character" w:customStyle="1" w:styleId="DStyletext6">
    <w:name w:val="DStyle_text"/>
    <w:rPr>
      <w:rFonts w:ascii="Arial" w:eastAsia="Arial" w:hAnsi="Arial" w:cs="Arial"/>
      <w:sz w:val="22"/>
    </w:rPr>
  </w:style>
  <w:style w:type="paragraph" w:customStyle="1" w:styleId="DStyleparagraphf4">
    <w:name w:val="DStyle_paragraph"/>
    <w:basedOn w:val="DStyleparagraphf3"/>
    <w:rPr>
      <w:lang w:val="en-US"/>
    </w:rPr>
  </w:style>
  <w:style w:type="character" w:customStyle="1" w:styleId="DStyletext7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1">
    <w:name w:val="Internet link"/>
    <w:rPr>
      <w:color w:val="0000FF"/>
      <w:u w:val="single"/>
    </w:rPr>
  </w:style>
  <w:style w:type="character" w:customStyle="1" w:styleId="Internetlinkf2">
    <w:name w:val="Internet link"/>
    <w:rPr>
      <w:color w:val="0000FF"/>
      <w:u w:val="single"/>
    </w:rPr>
  </w:style>
  <w:style w:type="character" w:customStyle="1" w:styleId="Internetlinkf3">
    <w:name w:val="Internet link"/>
    <w:rPr>
      <w:color w:val="0000FF"/>
      <w:u w:val="single"/>
    </w:rPr>
  </w:style>
  <w:style w:type="paragraph" w:customStyle="1" w:styleId="DStyleparagraphf5">
    <w:name w:val="DStyle_paragraph"/>
    <w:basedOn w:val="DStyleparagraphf2"/>
    <w:rPr>
      <w:lang w:val="en-US"/>
    </w:rPr>
  </w:style>
  <w:style w:type="character" w:customStyle="1" w:styleId="Internetlinkf4">
    <w:name w:val="Internet link"/>
    <w:rPr>
      <w:color w:val="0000FF"/>
      <w:u w:val="single"/>
    </w:rPr>
  </w:style>
  <w:style w:type="paragraph" w:customStyle="1" w:styleId="DStyleparagraphf6">
    <w:name w:val="DStyle_paragraph"/>
    <w:basedOn w:val="DStyleparagraphf5"/>
  </w:style>
  <w:style w:type="character" w:customStyle="1" w:styleId="Internetlinkf5">
    <w:name w:val="Internet link"/>
    <w:rPr>
      <w:color w:val="0000FF"/>
      <w:u w:val="single"/>
    </w:rPr>
  </w:style>
  <w:style w:type="paragraph" w:customStyle="1" w:styleId="DStyleparagraphf7">
    <w:name w:val="DStyle_paragraph"/>
    <w:basedOn w:val="DStyleparagraphf6"/>
  </w:style>
  <w:style w:type="character" w:customStyle="1" w:styleId="Internetlinkf6">
    <w:name w:val="Internet link"/>
    <w:rPr>
      <w:color w:val="0000FF"/>
      <w:u w:val="single"/>
    </w:rPr>
  </w:style>
  <w:style w:type="paragraph" w:customStyle="1" w:styleId="DStyleparagraphf8">
    <w:name w:val="DStyle_paragraph"/>
    <w:basedOn w:val="DStyleparagraphf7"/>
    <w:rPr>
      <w:lang w:val="ru-RU"/>
    </w:rPr>
  </w:style>
  <w:style w:type="paragraph" w:customStyle="1" w:styleId="DStyleparagraphf9">
    <w:name w:val="DStyle_paragraph"/>
    <w:basedOn w:val="DStyleparagraphf8"/>
  </w:style>
  <w:style w:type="character" w:customStyle="1" w:styleId="DStyletext8">
    <w:name w:val="DStyle_text"/>
    <w:rPr>
      <w:rFonts w:ascii="Arial" w:eastAsia="Arial" w:hAnsi="Arial" w:cs="Arial"/>
      <w:sz w:val="22"/>
    </w:rPr>
  </w:style>
  <w:style w:type="paragraph" w:customStyle="1" w:styleId="DStyleparagraphfa">
    <w:name w:val="DStyle_paragraph"/>
    <w:basedOn w:val="DStyleparagraphf9"/>
  </w:style>
  <w:style w:type="character" w:customStyle="1" w:styleId="DStyletext9">
    <w:name w:val="DStyle_text"/>
    <w:rPr>
      <w:rFonts w:ascii="Arial" w:eastAsia="Arial" w:hAnsi="Arial" w:cs="Arial"/>
      <w:sz w:val="22"/>
    </w:rPr>
  </w:style>
  <w:style w:type="paragraph" w:customStyle="1" w:styleId="DStyleparagraphfb">
    <w:name w:val="DStyle_paragraph"/>
    <w:basedOn w:val="DStyleparagraphfa"/>
  </w:style>
  <w:style w:type="character" w:customStyle="1" w:styleId="DStyletexta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fb"/>
    <w:rPr>
      <w:lang w:val="en-US"/>
    </w:rPr>
  </w:style>
  <w:style w:type="character" w:customStyle="1" w:styleId="DStyletextb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7">
    <w:name w:val="Internet link"/>
    <w:rPr>
      <w:color w:val="0000FF"/>
      <w:u w:val="single"/>
    </w:rPr>
  </w:style>
  <w:style w:type="character" w:customStyle="1" w:styleId="Internetlinkf8">
    <w:name w:val="Internet link"/>
    <w:rPr>
      <w:color w:val="0000FF"/>
      <w:u w:val="single"/>
    </w:rPr>
  </w:style>
  <w:style w:type="character" w:customStyle="1" w:styleId="Internetlinkf9">
    <w:name w:val="Internet link"/>
    <w:rPr>
      <w:color w:val="0000FF"/>
      <w:u w:val="single"/>
    </w:rPr>
  </w:style>
  <w:style w:type="character" w:customStyle="1" w:styleId="Internetlinkfa">
    <w:name w:val="Internet link"/>
    <w:rPr>
      <w:color w:val="0000FF"/>
      <w:u w:val="single"/>
    </w:rPr>
  </w:style>
  <w:style w:type="character" w:customStyle="1" w:styleId="Internetlinkfb">
    <w:name w:val="Internet link"/>
    <w:rPr>
      <w:color w:val="0000FF"/>
      <w:u w:val="single"/>
    </w:rPr>
  </w:style>
  <w:style w:type="paragraph" w:customStyle="1" w:styleId="DStyleparagraphfc">
    <w:name w:val="DStyle_paragraph"/>
    <w:basedOn w:val="DStyleparagraphf8"/>
    <w:rPr>
      <w:sz w:val="24"/>
      <w:lang w:val="en-US"/>
    </w:rPr>
  </w:style>
  <w:style w:type="paragraph" w:customStyle="1" w:styleId="Standard">
    <w:name w:val="Standard"/>
    <w:basedOn w:val="DStyleparagraph0"/>
    <w:rPr>
      <w:sz w:val="21"/>
    </w:rPr>
  </w:style>
  <w:style w:type="paragraph" w:customStyle="1" w:styleId="Heading">
    <w:name w:val="Heading"/>
    <w:basedOn w:val="Standard"/>
    <w:rPr>
      <w:sz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Index">
    <w:name w:val="Index"/>
    <w:basedOn w:val="Standard"/>
  </w:style>
  <w:style w:type="paragraph" w:customStyle="1" w:styleId="Contents1">
    <w:name w:val="Contents 1"/>
    <w:basedOn w:val="a"/>
    <w:pPr>
      <w:spacing w:after="57"/>
    </w:pPr>
  </w:style>
  <w:style w:type="paragraph" w:customStyle="1" w:styleId="Contents2">
    <w:name w:val="Contents 2"/>
    <w:basedOn w:val="a"/>
    <w:pPr>
      <w:spacing w:after="57"/>
      <w:ind w:left="283"/>
    </w:pPr>
  </w:style>
  <w:style w:type="paragraph" w:customStyle="1" w:styleId="Contents3">
    <w:name w:val="Contents 3"/>
    <w:basedOn w:val="a"/>
    <w:pPr>
      <w:spacing w:after="57"/>
      <w:ind w:left="567"/>
    </w:pPr>
  </w:style>
  <w:style w:type="paragraph" w:customStyle="1" w:styleId="Contents4">
    <w:name w:val="Contents 4"/>
    <w:basedOn w:val="a"/>
    <w:pPr>
      <w:spacing w:after="57"/>
      <w:ind w:left="850"/>
    </w:pPr>
  </w:style>
  <w:style w:type="paragraph" w:customStyle="1" w:styleId="Contents5">
    <w:name w:val="Contents 5"/>
    <w:basedOn w:val="a"/>
    <w:pPr>
      <w:spacing w:after="57"/>
      <w:ind w:left="1134"/>
    </w:pPr>
  </w:style>
  <w:style w:type="paragraph" w:customStyle="1" w:styleId="Contents6">
    <w:name w:val="Contents 6"/>
    <w:basedOn w:val="a"/>
    <w:pPr>
      <w:spacing w:after="57"/>
      <w:ind w:left="1417"/>
    </w:pPr>
  </w:style>
  <w:style w:type="paragraph" w:customStyle="1" w:styleId="Contents7">
    <w:name w:val="Contents 7"/>
    <w:basedOn w:val="a"/>
    <w:pPr>
      <w:spacing w:after="57"/>
      <w:ind w:left="1701"/>
    </w:pPr>
  </w:style>
  <w:style w:type="paragraph" w:customStyle="1" w:styleId="Contents8">
    <w:name w:val="Contents 8"/>
    <w:basedOn w:val="a"/>
    <w:pPr>
      <w:spacing w:after="57"/>
      <w:ind w:left="1984"/>
    </w:pPr>
  </w:style>
  <w:style w:type="paragraph" w:customStyle="1" w:styleId="Contents9">
    <w:name w:val="Contents 9"/>
    <w:basedOn w:val="a"/>
    <w:pPr>
      <w:spacing w:after="57"/>
      <w:ind w:left="2268"/>
    </w:pPr>
  </w:style>
  <w:style w:type="paragraph" w:customStyle="1" w:styleId="ContentsHeading">
    <w:name w:val="Contents Heading"/>
    <w:basedOn w:val="DStyleparagraph0"/>
  </w:style>
  <w:style w:type="paragraph" w:customStyle="1" w:styleId="DStyleparagraph0">
    <w:name w:val="DStyle_paragraph"/>
    <w:basedOn w:val="DStyleparagraphfc"/>
  </w:style>
  <w:style w:type="paragraph" w:styleId="af2">
    <w:name w:val="List"/>
    <w:basedOn w:val="Textbody"/>
  </w:style>
  <w:style w:type="paragraph" w:customStyle="1" w:styleId="62">
    <w:name w:val="Название62"/>
    <w:basedOn w:val="Standard"/>
    <w:rPr>
      <w:i/>
      <w:sz w:val="24"/>
    </w:rPr>
  </w:style>
  <w:style w:type="paragraph" w:customStyle="1" w:styleId="67">
    <w:name w:val="Указатель67"/>
    <w:basedOn w:val="Standard"/>
  </w:style>
  <w:style w:type="paragraph" w:customStyle="1" w:styleId="61">
    <w:name w:val="Название61"/>
    <w:basedOn w:val="Standard"/>
    <w:rPr>
      <w:i/>
      <w:sz w:val="24"/>
    </w:rPr>
  </w:style>
  <w:style w:type="paragraph" w:customStyle="1" w:styleId="66">
    <w:name w:val="Указатель66"/>
    <w:basedOn w:val="Standard"/>
  </w:style>
  <w:style w:type="paragraph" w:customStyle="1" w:styleId="51">
    <w:name w:val="Заголовок5"/>
    <w:basedOn w:val="Standard"/>
    <w:rPr>
      <w:sz w:val="28"/>
    </w:rPr>
  </w:style>
  <w:style w:type="paragraph" w:customStyle="1" w:styleId="65">
    <w:name w:val="Указатель65"/>
    <w:basedOn w:val="Standard"/>
  </w:style>
  <w:style w:type="paragraph" w:customStyle="1" w:styleId="600">
    <w:name w:val="Название60"/>
    <w:basedOn w:val="Standard"/>
    <w:rPr>
      <w:i/>
      <w:sz w:val="24"/>
    </w:rPr>
  </w:style>
  <w:style w:type="paragraph" w:customStyle="1" w:styleId="64">
    <w:name w:val="Указатель64"/>
    <w:basedOn w:val="Standard"/>
  </w:style>
  <w:style w:type="paragraph" w:customStyle="1" w:styleId="59">
    <w:name w:val="Название59"/>
    <w:basedOn w:val="Standard"/>
    <w:rPr>
      <w:sz w:val="28"/>
    </w:rPr>
  </w:style>
  <w:style w:type="paragraph" w:customStyle="1" w:styleId="63">
    <w:name w:val="Указатель63"/>
    <w:basedOn w:val="Standard"/>
  </w:style>
  <w:style w:type="paragraph" w:customStyle="1" w:styleId="22">
    <w:name w:val="Заголовок2"/>
    <w:basedOn w:val="Standard"/>
    <w:rPr>
      <w:sz w:val="28"/>
    </w:rPr>
  </w:style>
  <w:style w:type="paragraph" w:customStyle="1" w:styleId="58">
    <w:name w:val="Название58"/>
    <w:basedOn w:val="Standard"/>
    <w:rPr>
      <w:sz w:val="28"/>
    </w:rPr>
  </w:style>
  <w:style w:type="paragraph" w:customStyle="1" w:styleId="620">
    <w:name w:val="Указатель62"/>
    <w:basedOn w:val="Standard"/>
  </w:style>
  <w:style w:type="paragraph" w:customStyle="1" w:styleId="57">
    <w:name w:val="Название57"/>
    <w:basedOn w:val="Standard"/>
    <w:rPr>
      <w:sz w:val="28"/>
    </w:rPr>
  </w:style>
  <w:style w:type="paragraph" w:customStyle="1" w:styleId="610">
    <w:name w:val="Указатель61"/>
    <w:basedOn w:val="Standard"/>
  </w:style>
  <w:style w:type="paragraph" w:customStyle="1" w:styleId="56">
    <w:name w:val="Название56"/>
    <w:basedOn w:val="Standard"/>
    <w:rPr>
      <w:sz w:val="28"/>
    </w:rPr>
  </w:style>
  <w:style w:type="paragraph" w:customStyle="1" w:styleId="601">
    <w:name w:val="Указатель60"/>
    <w:basedOn w:val="Standard"/>
  </w:style>
  <w:style w:type="paragraph" w:customStyle="1" w:styleId="55">
    <w:name w:val="Название55"/>
    <w:basedOn w:val="Standard"/>
    <w:rPr>
      <w:i/>
      <w:sz w:val="24"/>
    </w:rPr>
  </w:style>
  <w:style w:type="paragraph" w:customStyle="1" w:styleId="590">
    <w:name w:val="Указатель59"/>
    <w:basedOn w:val="Standard"/>
  </w:style>
  <w:style w:type="paragraph" w:customStyle="1" w:styleId="41">
    <w:name w:val="Заголовок4"/>
    <w:basedOn w:val="Standard"/>
    <w:rPr>
      <w:sz w:val="28"/>
    </w:rPr>
  </w:style>
  <w:style w:type="paragraph" w:customStyle="1" w:styleId="580">
    <w:name w:val="Указатель58"/>
    <w:basedOn w:val="Standard"/>
  </w:style>
  <w:style w:type="paragraph" w:customStyle="1" w:styleId="31">
    <w:name w:val="Заголовок3"/>
    <w:basedOn w:val="Standard"/>
    <w:rPr>
      <w:sz w:val="28"/>
    </w:rPr>
  </w:style>
  <w:style w:type="paragraph" w:customStyle="1" w:styleId="570">
    <w:name w:val="Указатель57"/>
    <w:basedOn w:val="Standard"/>
  </w:style>
  <w:style w:type="paragraph" w:customStyle="1" w:styleId="560">
    <w:name w:val="Указатель56"/>
    <w:basedOn w:val="Standard"/>
  </w:style>
  <w:style w:type="paragraph" w:customStyle="1" w:styleId="54">
    <w:name w:val="Название54"/>
    <w:basedOn w:val="Standard"/>
    <w:rPr>
      <w:i/>
      <w:sz w:val="24"/>
    </w:rPr>
  </w:style>
  <w:style w:type="paragraph" w:customStyle="1" w:styleId="550">
    <w:name w:val="Указатель55"/>
    <w:basedOn w:val="Standard"/>
  </w:style>
  <w:style w:type="paragraph" w:customStyle="1" w:styleId="53">
    <w:name w:val="Название53"/>
    <w:basedOn w:val="Standard"/>
    <w:rPr>
      <w:i/>
      <w:sz w:val="24"/>
    </w:rPr>
  </w:style>
  <w:style w:type="paragraph" w:customStyle="1" w:styleId="540">
    <w:name w:val="Указатель54"/>
    <w:basedOn w:val="Standard"/>
  </w:style>
  <w:style w:type="paragraph" w:customStyle="1" w:styleId="52">
    <w:name w:val="Название52"/>
    <w:basedOn w:val="Standard"/>
    <w:rPr>
      <w:i/>
      <w:sz w:val="24"/>
    </w:rPr>
  </w:style>
  <w:style w:type="paragraph" w:customStyle="1" w:styleId="530">
    <w:name w:val="Указатель53"/>
    <w:basedOn w:val="Standard"/>
  </w:style>
  <w:style w:type="paragraph" w:customStyle="1" w:styleId="510">
    <w:name w:val="Название51"/>
    <w:basedOn w:val="Standard"/>
    <w:rPr>
      <w:i/>
      <w:sz w:val="24"/>
    </w:rPr>
  </w:style>
  <w:style w:type="paragraph" w:customStyle="1" w:styleId="520">
    <w:name w:val="Указатель52"/>
    <w:basedOn w:val="Standard"/>
  </w:style>
  <w:style w:type="paragraph" w:customStyle="1" w:styleId="500">
    <w:name w:val="Название50"/>
    <w:basedOn w:val="Standard"/>
    <w:rPr>
      <w:i/>
      <w:sz w:val="24"/>
    </w:rPr>
  </w:style>
  <w:style w:type="paragraph" w:customStyle="1" w:styleId="511">
    <w:name w:val="Указатель51"/>
    <w:basedOn w:val="Standard"/>
  </w:style>
  <w:style w:type="paragraph" w:customStyle="1" w:styleId="49">
    <w:name w:val="Название49"/>
    <w:basedOn w:val="Standard"/>
    <w:rPr>
      <w:i/>
      <w:sz w:val="24"/>
    </w:rPr>
  </w:style>
  <w:style w:type="paragraph" w:customStyle="1" w:styleId="501">
    <w:name w:val="Указатель50"/>
    <w:basedOn w:val="Standard"/>
  </w:style>
  <w:style w:type="paragraph" w:customStyle="1" w:styleId="11">
    <w:name w:val="Заголовок1"/>
    <w:basedOn w:val="Standard"/>
    <w:rPr>
      <w:sz w:val="28"/>
    </w:rPr>
  </w:style>
  <w:style w:type="paragraph" w:customStyle="1" w:styleId="490">
    <w:name w:val="Указатель49"/>
    <w:basedOn w:val="Standard"/>
  </w:style>
  <w:style w:type="paragraph" w:customStyle="1" w:styleId="48">
    <w:name w:val="Название48"/>
    <w:basedOn w:val="Standard"/>
    <w:rPr>
      <w:i/>
      <w:sz w:val="24"/>
    </w:rPr>
  </w:style>
  <w:style w:type="paragraph" w:customStyle="1" w:styleId="480">
    <w:name w:val="Указатель48"/>
    <w:basedOn w:val="Standard"/>
  </w:style>
  <w:style w:type="paragraph" w:customStyle="1" w:styleId="47">
    <w:name w:val="Название47"/>
    <w:basedOn w:val="Standard"/>
    <w:rPr>
      <w:i/>
      <w:sz w:val="24"/>
    </w:rPr>
  </w:style>
  <w:style w:type="paragraph" w:customStyle="1" w:styleId="470">
    <w:name w:val="Указатель47"/>
    <w:basedOn w:val="Standard"/>
  </w:style>
  <w:style w:type="paragraph" w:customStyle="1" w:styleId="46">
    <w:name w:val="Название46"/>
    <w:basedOn w:val="Standard"/>
    <w:rPr>
      <w:i/>
      <w:sz w:val="24"/>
    </w:rPr>
  </w:style>
  <w:style w:type="paragraph" w:customStyle="1" w:styleId="460">
    <w:name w:val="Указатель46"/>
    <w:basedOn w:val="Standard"/>
  </w:style>
  <w:style w:type="paragraph" w:customStyle="1" w:styleId="45">
    <w:name w:val="Название45"/>
    <w:basedOn w:val="Standard"/>
    <w:rPr>
      <w:i/>
      <w:sz w:val="24"/>
    </w:rPr>
  </w:style>
  <w:style w:type="paragraph" w:customStyle="1" w:styleId="450">
    <w:name w:val="Указатель45"/>
    <w:basedOn w:val="Standard"/>
  </w:style>
  <w:style w:type="paragraph" w:customStyle="1" w:styleId="44">
    <w:name w:val="Название44"/>
    <w:basedOn w:val="Standard"/>
    <w:rPr>
      <w:i/>
      <w:sz w:val="24"/>
    </w:rPr>
  </w:style>
  <w:style w:type="paragraph" w:customStyle="1" w:styleId="440">
    <w:name w:val="Указатель44"/>
    <w:basedOn w:val="Standard"/>
  </w:style>
  <w:style w:type="paragraph" w:customStyle="1" w:styleId="43">
    <w:name w:val="Название43"/>
    <w:basedOn w:val="Standard"/>
    <w:rPr>
      <w:i/>
      <w:sz w:val="24"/>
    </w:rPr>
  </w:style>
  <w:style w:type="paragraph" w:customStyle="1" w:styleId="430">
    <w:name w:val="Указатель43"/>
    <w:basedOn w:val="Standard"/>
  </w:style>
  <w:style w:type="paragraph" w:customStyle="1" w:styleId="42">
    <w:name w:val="Название42"/>
    <w:basedOn w:val="Standard"/>
    <w:rPr>
      <w:i/>
      <w:sz w:val="24"/>
    </w:rPr>
  </w:style>
  <w:style w:type="paragraph" w:customStyle="1" w:styleId="420">
    <w:name w:val="Указатель42"/>
    <w:basedOn w:val="Standard"/>
  </w:style>
  <w:style w:type="paragraph" w:customStyle="1" w:styleId="410">
    <w:name w:val="Название41"/>
    <w:basedOn w:val="Standard"/>
    <w:rPr>
      <w:i/>
      <w:sz w:val="24"/>
    </w:rPr>
  </w:style>
  <w:style w:type="paragraph" w:customStyle="1" w:styleId="411">
    <w:name w:val="Указатель41"/>
    <w:basedOn w:val="Standard"/>
  </w:style>
  <w:style w:type="paragraph" w:customStyle="1" w:styleId="400">
    <w:name w:val="Название40"/>
    <w:basedOn w:val="Standard"/>
    <w:rPr>
      <w:i/>
      <w:sz w:val="24"/>
    </w:rPr>
  </w:style>
  <w:style w:type="paragraph" w:customStyle="1" w:styleId="401">
    <w:name w:val="Указатель40"/>
    <w:basedOn w:val="Standard"/>
  </w:style>
  <w:style w:type="paragraph" w:customStyle="1" w:styleId="39">
    <w:name w:val="Название39"/>
    <w:basedOn w:val="Standard"/>
    <w:rPr>
      <w:i/>
      <w:sz w:val="24"/>
    </w:rPr>
  </w:style>
  <w:style w:type="paragraph" w:customStyle="1" w:styleId="390">
    <w:name w:val="Указатель39"/>
    <w:basedOn w:val="Standard"/>
  </w:style>
  <w:style w:type="paragraph" w:customStyle="1" w:styleId="38">
    <w:name w:val="Название38"/>
    <w:basedOn w:val="Standard"/>
    <w:rPr>
      <w:i/>
      <w:sz w:val="24"/>
    </w:rPr>
  </w:style>
  <w:style w:type="paragraph" w:customStyle="1" w:styleId="380">
    <w:name w:val="Указатель38"/>
    <w:basedOn w:val="Standard"/>
  </w:style>
  <w:style w:type="paragraph" w:customStyle="1" w:styleId="37">
    <w:name w:val="Название37"/>
    <w:basedOn w:val="Standard"/>
    <w:rPr>
      <w:i/>
      <w:sz w:val="24"/>
    </w:rPr>
  </w:style>
  <w:style w:type="paragraph" w:customStyle="1" w:styleId="370">
    <w:name w:val="Указатель37"/>
    <w:basedOn w:val="Standard"/>
  </w:style>
  <w:style w:type="paragraph" w:customStyle="1" w:styleId="36">
    <w:name w:val="Название36"/>
    <w:basedOn w:val="Standard"/>
    <w:rPr>
      <w:i/>
      <w:sz w:val="24"/>
    </w:rPr>
  </w:style>
  <w:style w:type="paragraph" w:customStyle="1" w:styleId="360">
    <w:name w:val="Указатель36"/>
    <w:basedOn w:val="Standard"/>
  </w:style>
  <w:style w:type="paragraph" w:customStyle="1" w:styleId="35">
    <w:name w:val="Название35"/>
    <w:basedOn w:val="Standard"/>
    <w:rPr>
      <w:i/>
      <w:sz w:val="24"/>
    </w:rPr>
  </w:style>
  <w:style w:type="paragraph" w:customStyle="1" w:styleId="350">
    <w:name w:val="Указатель35"/>
    <w:basedOn w:val="Standard"/>
  </w:style>
  <w:style w:type="paragraph" w:customStyle="1" w:styleId="34">
    <w:name w:val="Название34"/>
    <w:basedOn w:val="Standard"/>
    <w:rPr>
      <w:i/>
      <w:sz w:val="24"/>
    </w:rPr>
  </w:style>
  <w:style w:type="paragraph" w:customStyle="1" w:styleId="340">
    <w:name w:val="Указатель34"/>
    <w:basedOn w:val="Standard"/>
  </w:style>
  <w:style w:type="paragraph" w:customStyle="1" w:styleId="33">
    <w:name w:val="Название33"/>
    <w:basedOn w:val="Standard"/>
    <w:rPr>
      <w:i/>
      <w:sz w:val="24"/>
    </w:rPr>
  </w:style>
  <w:style w:type="paragraph" w:customStyle="1" w:styleId="330">
    <w:name w:val="Указатель33"/>
    <w:basedOn w:val="Standard"/>
  </w:style>
  <w:style w:type="paragraph" w:customStyle="1" w:styleId="32">
    <w:name w:val="Название32"/>
    <w:basedOn w:val="Standard"/>
    <w:rPr>
      <w:i/>
      <w:sz w:val="24"/>
    </w:rPr>
  </w:style>
  <w:style w:type="paragraph" w:customStyle="1" w:styleId="320">
    <w:name w:val="Указатель32"/>
    <w:basedOn w:val="Standard"/>
  </w:style>
  <w:style w:type="paragraph" w:customStyle="1" w:styleId="310">
    <w:name w:val="Название31"/>
    <w:basedOn w:val="Standard"/>
    <w:rPr>
      <w:i/>
      <w:sz w:val="24"/>
    </w:rPr>
  </w:style>
  <w:style w:type="paragraph" w:customStyle="1" w:styleId="311">
    <w:name w:val="Указатель31"/>
    <w:basedOn w:val="Standard"/>
  </w:style>
  <w:style w:type="paragraph" w:customStyle="1" w:styleId="300">
    <w:name w:val="Название30"/>
    <w:basedOn w:val="Standard"/>
    <w:rPr>
      <w:i/>
      <w:sz w:val="24"/>
    </w:rPr>
  </w:style>
  <w:style w:type="paragraph" w:customStyle="1" w:styleId="301">
    <w:name w:val="Указатель30"/>
    <w:basedOn w:val="Standard"/>
  </w:style>
  <w:style w:type="paragraph" w:customStyle="1" w:styleId="29">
    <w:name w:val="Название29"/>
    <w:basedOn w:val="Standard"/>
    <w:rPr>
      <w:i/>
      <w:sz w:val="24"/>
    </w:rPr>
  </w:style>
  <w:style w:type="paragraph" w:customStyle="1" w:styleId="290">
    <w:name w:val="Указатель29"/>
    <w:basedOn w:val="Standard"/>
  </w:style>
  <w:style w:type="paragraph" w:customStyle="1" w:styleId="28">
    <w:name w:val="Название28"/>
    <w:basedOn w:val="Standard"/>
    <w:rPr>
      <w:i/>
      <w:sz w:val="24"/>
    </w:rPr>
  </w:style>
  <w:style w:type="paragraph" w:customStyle="1" w:styleId="280">
    <w:name w:val="Указатель28"/>
    <w:basedOn w:val="Standard"/>
  </w:style>
  <w:style w:type="paragraph" w:customStyle="1" w:styleId="27">
    <w:name w:val="Название27"/>
    <w:basedOn w:val="Standard"/>
    <w:rPr>
      <w:i/>
      <w:sz w:val="24"/>
    </w:rPr>
  </w:style>
  <w:style w:type="paragraph" w:customStyle="1" w:styleId="270">
    <w:name w:val="Указатель27"/>
    <w:basedOn w:val="Standard"/>
  </w:style>
  <w:style w:type="paragraph" w:customStyle="1" w:styleId="26">
    <w:name w:val="Название26"/>
    <w:basedOn w:val="Standard"/>
    <w:rPr>
      <w:i/>
      <w:sz w:val="24"/>
    </w:rPr>
  </w:style>
  <w:style w:type="paragraph" w:customStyle="1" w:styleId="260">
    <w:name w:val="Указатель26"/>
    <w:basedOn w:val="Standard"/>
  </w:style>
  <w:style w:type="paragraph" w:customStyle="1" w:styleId="25">
    <w:name w:val="Название25"/>
    <w:basedOn w:val="Standard"/>
    <w:rPr>
      <w:i/>
      <w:sz w:val="24"/>
    </w:rPr>
  </w:style>
  <w:style w:type="paragraph" w:customStyle="1" w:styleId="250">
    <w:name w:val="Указатель25"/>
    <w:basedOn w:val="Standard"/>
  </w:style>
  <w:style w:type="paragraph" w:customStyle="1" w:styleId="24">
    <w:name w:val="Название24"/>
    <w:basedOn w:val="Standard"/>
    <w:rPr>
      <w:i/>
      <w:sz w:val="24"/>
    </w:rPr>
  </w:style>
  <w:style w:type="paragraph" w:customStyle="1" w:styleId="240">
    <w:name w:val="Указатель24"/>
    <w:basedOn w:val="Standard"/>
  </w:style>
  <w:style w:type="paragraph" w:customStyle="1" w:styleId="23">
    <w:name w:val="Название23"/>
    <w:basedOn w:val="Standard"/>
    <w:rPr>
      <w:i/>
      <w:sz w:val="24"/>
    </w:rPr>
  </w:style>
  <w:style w:type="paragraph" w:customStyle="1" w:styleId="230">
    <w:name w:val="Указатель23"/>
    <w:basedOn w:val="Standard"/>
  </w:style>
  <w:style w:type="paragraph" w:customStyle="1" w:styleId="220">
    <w:name w:val="Название22"/>
    <w:basedOn w:val="Standard"/>
    <w:rPr>
      <w:i/>
      <w:sz w:val="24"/>
    </w:rPr>
  </w:style>
  <w:style w:type="paragraph" w:customStyle="1" w:styleId="221">
    <w:name w:val="Указатель22"/>
    <w:basedOn w:val="Standard"/>
  </w:style>
  <w:style w:type="paragraph" w:customStyle="1" w:styleId="210">
    <w:name w:val="Название21"/>
    <w:basedOn w:val="Standard"/>
    <w:rPr>
      <w:i/>
      <w:sz w:val="24"/>
    </w:rPr>
  </w:style>
  <w:style w:type="paragraph" w:customStyle="1" w:styleId="211">
    <w:name w:val="Указатель21"/>
    <w:basedOn w:val="Standard"/>
  </w:style>
  <w:style w:type="paragraph" w:customStyle="1" w:styleId="200">
    <w:name w:val="Название20"/>
    <w:basedOn w:val="Standard"/>
    <w:rPr>
      <w:i/>
      <w:sz w:val="24"/>
    </w:rPr>
  </w:style>
  <w:style w:type="paragraph" w:customStyle="1" w:styleId="201">
    <w:name w:val="Указатель20"/>
    <w:basedOn w:val="Standard"/>
  </w:style>
  <w:style w:type="paragraph" w:customStyle="1" w:styleId="19">
    <w:name w:val="Название19"/>
    <w:basedOn w:val="Standard"/>
    <w:rPr>
      <w:i/>
      <w:sz w:val="24"/>
    </w:rPr>
  </w:style>
  <w:style w:type="paragraph" w:customStyle="1" w:styleId="190">
    <w:name w:val="Указатель19"/>
    <w:basedOn w:val="Standard"/>
  </w:style>
  <w:style w:type="paragraph" w:customStyle="1" w:styleId="18">
    <w:name w:val="Название18"/>
    <w:basedOn w:val="Standard"/>
    <w:rPr>
      <w:i/>
      <w:sz w:val="24"/>
    </w:rPr>
  </w:style>
  <w:style w:type="paragraph" w:customStyle="1" w:styleId="180">
    <w:name w:val="Указатель18"/>
    <w:basedOn w:val="Standard"/>
  </w:style>
  <w:style w:type="paragraph" w:customStyle="1" w:styleId="17">
    <w:name w:val="Название17"/>
    <w:basedOn w:val="Standard"/>
    <w:rPr>
      <w:i/>
      <w:sz w:val="24"/>
    </w:rPr>
  </w:style>
  <w:style w:type="paragraph" w:customStyle="1" w:styleId="170">
    <w:name w:val="Указатель17"/>
    <w:basedOn w:val="Standard"/>
  </w:style>
  <w:style w:type="paragraph" w:customStyle="1" w:styleId="16">
    <w:name w:val="Название16"/>
    <w:basedOn w:val="Standard"/>
    <w:rPr>
      <w:i/>
      <w:sz w:val="24"/>
    </w:rPr>
  </w:style>
  <w:style w:type="paragraph" w:customStyle="1" w:styleId="160">
    <w:name w:val="Указатель16"/>
    <w:basedOn w:val="Standard"/>
  </w:style>
  <w:style w:type="paragraph" w:customStyle="1" w:styleId="15">
    <w:name w:val="Название15"/>
    <w:basedOn w:val="Standard"/>
    <w:rPr>
      <w:i/>
      <w:sz w:val="24"/>
    </w:rPr>
  </w:style>
  <w:style w:type="paragraph" w:customStyle="1" w:styleId="150">
    <w:name w:val="Указатель15"/>
    <w:basedOn w:val="Standard"/>
  </w:style>
  <w:style w:type="paragraph" w:customStyle="1" w:styleId="14">
    <w:name w:val="Название14"/>
    <w:basedOn w:val="Standard"/>
    <w:rPr>
      <w:i/>
      <w:sz w:val="24"/>
    </w:rPr>
  </w:style>
  <w:style w:type="paragraph" w:customStyle="1" w:styleId="140">
    <w:name w:val="Указатель14"/>
    <w:basedOn w:val="Standard"/>
  </w:style>
  <w:style w:type="paragraph" w:customStyle="1" w:styleId="13">
    <w:name w:val="Название13"/>
    <w:basedOn w:val="Standard"/>
    <w:rPr>
      <w:i/>
      <w:sz w:val="24"/>
    </w:rPr>
  </w:style>
  <w:style w:type="paragraph" w:customStyle="1" w:styleId="130">
    <w:name w:val="Указатель13"/>
    <w:basedOn w:val="Standard"/>
  </w:style>
  <w:style w:type="paragraph" w:customStyle="1" w:styleId="12">
    <w:name w:val="Название12"/>
    <w:basedOn w:val="Standard"/>
    <w:rPr>
      <w:i/>
      <w:sz w:val="24"/>
    </w:rPr>
  </w:style>
  <w:style w:type="paragraph" w:customStyle="1" w:styleId="120">
    <w:name w:val="Указатель12"/>
    <w:basedOn w:val="Standard"/>
  </w:style>
  <w:style w:type="paragraph" w:customStyle="1" w:styleId="110">
    <w:name w:val="Название11"/>
    <w:basedOn w:val="Standard"/>
    <w:rPr>
      <w:i/>
      <w:sz w:val="24"/>
    </w:rPr>
  </w:style>
  <w:style w:type="paragraph" w:customStyle="1" w:styleId="111">
    <w:name w:val="Указатель11"/>
    <w:basedOn w:val="Standard"/>
  </w:style>
  <w:style w:type="paragraph" w:customStyle="1" w:styleId="100">
    <w:name w:val="Название10"/>
    <w:basedOn w:val="Standard"/>
    <w:rPr>
      <w:i/>
      <w:sz w:val="24"/>
    </w:rPr>
  </w:style>
  <w:style w:type="paragraph" w:customStyle="1" w:styleId="101">
    <w:name w:val="Указатель10"/>
    <w:basedOn w:val="Standard"/>
  </w:style>
  <w:style w:type="paragraph" w:customStyle="1" w:styleId="91">
    <w:name w:val="Название9"/>
    <w:basedOn w:val="Standard"/>
    <w:rPr>
      <w:i/>
      <w:sz w:val="24"/>
    </w:rPr>
  </w:style>
  <w:style w:type="paragraph" w:customStyle="1" w:styleId="92">
    <w:name w:val="Указатель9"/>
    <w:basedOn w:val="Standard"/>
  </w:style>
  <w:style w:type="paragraph" w:customStyle="1" w:styleId="81">
    <w:name w:val="Название8"/>
    <w:basedOn w:val="Standard"/>
    <w:rPr>
      <w:i/>
      <w:sz w:val="24"/>
    </w:rPr>
  </w:style>
  <w:style w:type="paragraph" w:customStyle="1" w:styleId="82">
    <w:name w:val="Указатель8"/>
    <w:basedOn w:val="Standard"/>
  </w:style>
  <w:style w:type="paragraph" w:customStyle="1" w:styleId="71">
    <w:name w:val="Название7"/>
    <w:basedOn w:val="Standard"/>
    <w:rPr>
      <w:i/>
      <w:sz w:val="24"/>
    </w:rPr>
  </w:style>
  <w:style w:type="paragraph" w:customStyle="1" w:styleId="72">
    <w:name w:val="Указатель7"/>
    <w:basedOn w:val="Standard"/>
  </w:style>
  <w:style w:type="paragraph" w:customStyle="1" w:styleId="68">
    <w:name w:val="Название6"/>
    <w:basedOn w:val="Standard"/>
    <w:rPr>
      <w:i/>
      <w:sz w:val="24"/>
    </w:rPr>
  </w:style>
  <w:style w:type="paragraph" w:customStyle="1" w:styleId="69">
    <w:name w:val="Указатель6"/>
    <w:basedOn w:val="Standard"/>
  </w:style>
  <w:style w:type="paragraph" w:customStyle="1" w:styleId="5a">
    <w:name w:val="Название5"/>
    <w:basedOn w:val="Standard"/>
    <w:rPr>
      <w:i/>
      <w:sz w:val="24"/>
    </w:rPr>
  </w:style>
  <w:style w:type="paragraph" w:customStyle="1" w:styleId="5b">
    <w:name w:val="Указатель5"/>
    <w:basedOn w:val="Standard"/>
  </w:style>
  <w:style w:type="paragraph" w:customStyle="1" w:styleId="4a">
    <w:name w:val="Название4"/>
    <w:basedOn w:val="Standard"/>
    <w:rPr>
      <w:i/>
      <w:sz w:val="24"/>
    </w:rPr>
  </w:style>
  <w:style w:type="paragraph" w:customStyle="1" w:styleId="4b">
    <w:name w:val="Указатель4"/>
    <w:basedOn w:val="Standard"/>
  </w:style>
  <w:style w:type="paragraph" w:customStyle="1" w:styleId="3a">
    <w:name w:val="Название3"/>
    <w:basedOn w:val="Standard"/>
    <w:rPr>
      <w:i/>
      <w:sz w:val="24"/>
    </w:rPr>
  </w:style>
  <w:style w:type="paragraph" w:customStyle="1" w:styleId="3b">
    <w:name w:val="Указатель3"/>
    <w:basedOn w:val="Standard"/>
  </w:style>
  <w:style w:type="paragraph" w:customStyle="1" w:styleId="2a">
    <w:name w:val="Название2"/>
    <w:basedOn w:val="Standard"/>
    <w:rPr>
      <w:i/>
      <w:sz w:val="24"/>
    </w:rPr>
  </w:style>
  <w:style w:type="paragraph" w:customStyle="1" w:styleId="2b">
    <w:name w:val="Указатель2"/>
    <w:basedOn w:val="Standard"/>
  </w:style>
  <w:style w:type="paragraph" w:customStyle="1" w:styleId="1a">
    <w:name w:val="Название1"/>
    <w:basedOn w:val="Standard"/>
    <w:rPr>
      <w:i/>
      <w:sz w:val="24"/>
    </w:rPr>
  </w:style>
  <w:style w:type="paragraph" w:customStyle="1" w:styleId="1b">
    <w:name w:val="Указатель1"/>
    <w:basedOn w:val="Standard"/>
  </w:style>
  <w:style w:type="paragraph" w:customStyle="1" w:styleId="Textbodyindent">
    <w:name w:val="Text body indent"/>
    <w:basedOn w:val="Standard"/>
    <w:rPr>
      <w:rFonts w:ascii="Times New Roman" w:eastAsia="Times New Roman" w:hAnsi="Times New Roman" w:cs="Times New Roman"/>
      <w:sz w:val="28"/>
    </w:rPr>
  </w:style>
  <w:style w:type="paragraph" w:customStyle="1" w:styleId="212">
    <w:name w:val="Основной текст 21"/>
    <w:basedOn w:val="Standard"/>
    <w:rPr>
      <w:rFonts w:ascii="Times New Roman" w:eastAsia="Times New Roman" w:hAnsi="Times New Roman" w:cs="Times New Roman"/>
      <w:sz w:val="20"/>
    </w:rPr>
  </w:style>
  <w:style w:type="paragraph" w:styleId="af3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HeaderandFooter">
    <w:name w:val="Header and Footer"/>
    <w:basedOn w:val="Standard"/>
    <w:pPr>
      <w:tabs>
        <w:tab w:val="center" w:pos="4812"/>
        <w:tab w:val="right" w:pos="9638"/>
      </w:tabs>
    </w:pPr>
  </w:style>
  <w:style w:type="paragraph" w:styleId="af4">
    <w:name w:val="Normal (Web)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paragraph" w:customStyle="1" w:styleId="1c">
    <w:name w:val="Обычный1"/>
    <w:basedOn w:val="DStyleparagraph0"/>
  </w:style>
  <w:style w:type="paragraph" w:customStyle="1" w:styleId="2c">
    <w:name w:val="Обычный2"/>
    <w:basedOn w:val="DStyleparagraph0"/>
  </w:style>
  <w:style w:type="paragraph" w:customStyle="1" w:styleId="3c">
    <w:name w:val="Обычный3"/>
    <w:basedOn w:val="DStyleparagraph0"/>
  </w:style>
  <w:style w:type="paragraph" w:customStyle="1" w:styleId="4c">
    <w:name w:val="Обычный4"/>
    <w:basedOn w:val="DStyleparagraph0"/>
  </w:style>
  <w:style w:type="paragraph" w:customStyle="1" w:styleId="HorizontalLine">
    <w:name w:val="Horizontal Line"/>
    <w:basedOn w:val="Standard"/>
    <w:rPr>
      <w:sz w:val="12"/>
    </w:rPr>
  </w:style>
  <w:style w:type="paragraph" w:customStyle="1" w:styleId="ConsPlusTitlePage">
    <w:name w:val="ConsPlusTitlePage"/>
    <w:basedOn w:val="DStyleparagraph0"/>
    <w:rPr>
      <w:rFonts w:ascii="Tahoma" w:eastAsia="Tahoma" w:hAnsi="Tahoma" w:cs="Tahoma"/>
      <w:sz w:val="20"/>
    </w:rPr>
  </w:style>
  <w:style w:type="character" w:customStyle="1" w:styleId="Internetlinkfc">
    <w:name w:val="Internet link"/>
    <w:rPr>
      <w:color w:val="0000FF"/>
      <w:u w:val="single"/>
    </w:rPr>
  </w:style>
  <w:style w:type="character" w:customStyle="1" w:styleId="DStyletextc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70">
    <w:name w:val="Основной шрифт абзаца67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660">
    <w:name w:val="Основной шрифт абзаца66"/>
  </w:style>
  <w:style w:type="character" w:customStyle="1" w:styleId="650">
    <w:name w:val="Основной шрифт абзаца65"/>
  </w:style>
  <w:style w:type="character" w:customStyle="1" w:styleId="640">
    <w:name w:val="Основной шрифт абзаца64"/>
  </w:style>
  <w:style w:type="character" w:customStyle="1" w:styleId="630">
    <w:name w:val="Основной шрифт абзаца63"/>
  </w:style>
  <w:style w:type="character" w:customStyle="1" w:styleId="621">
    <w:name w:val="Основной шрифт абзаца62"/>
  </w:style>
  <w:style w:type="character" w:customStyle="1" w:styleId="611">
    <w:name w:val="Основной шрифт абзаца61"/>
  </w:style>
  <w:style w:type="character" w:customStyle="1" w:styleId="WW-Absatz-Standardschriftart11">
    <w:name w:val="WW-Absatz-Standardschriftart11"/>
  </w:style>
  <w:style w:type="character" w:customStyle="1" w:styleId="602">
    <w:name w:val="Основной шрифт абзаца60"/>
  </w:style>
  <w:style w:type="character" w:customStyle="1" w:styleId="591">
    <w:name w:val="Основной шрифт абзаца59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81">
    <w:name w:val="Основной шрифт абзаца58"/>
  </w:style>
  <w:style w:type="character" w:customStyle="1" w:styleId="571">
    <w:name w:val="Основной шрифт абзаца57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61">
    <w:name w:val="Основной шрифт абзаца56"/>
  </w:style>
  <w:style w:type="character" w:customStyle="1" w:styleId="551">
    <w:name w:val="Основной шрифт абзаца5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41">
    <w:name w:val="Основной шрифт абзаца54"/>
  </w:style>
  <w:style w:type="character" w:customStyle="1" w:styleId="531">
    <w:name w:val="Основной шрифт абзаца53"/>
  </w:style>
  <w:style w:type="character" w:customStyle="1" w:styleId="521">
    <w:name w:val="Основной шрифт абзаца52"/>
  </w:style>
  <w:style w:type="character" w:customStyle="1" w:styleId="512">
    <w:name w:val="Основной шрифт абзаца5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02">
    <w:name w:val="Основной шрифт абзаца50"/>
  </w:style>
  <w:style w:type="character" w:customStyle="1" w:styleId="491">
    <w:name w:val="Основной шрифт абзаца49"/>
  </w:style>
  <w:style w:type="character" w:customStyle="1" w:styleId="481">
    <w:name w:val="Основной шрифт абзаца48"/>
  </w:style>
  <w:style w:type="character" w:customStyle="1" w:styleId="471">
    <w:name w:val="Основной шрифт абзаца47"/>
  </w:style>
  <w:style w:type="character" w:customStyle="1" w:styleId="461">
    <w:name w:val="Основной шрифт абзаца46"/>
  </w:style>
  <w:style w:type="character" w:customStyle="1" w:styleId="451">
    <w:name w:val="Основной шрифт абзаца45"/>
  </w:style>
  <w:style w:type="character" w:customStyle="1" w:styleId="441">
    <w:name w:val="Основной шрифт абзаца44"/>
  </w:style>
  <w:style w:type="character" w:customStyle="1" w:styleId="431">
    <w:name w:val="Основной шрифт абзаца43"/>
  </w:style>
  <w:style w:type="character" w:customStyle="1" w:styleId="421">
    <w:name w:val="Основной шрифт абзаца42"/>
  </w:style>
  <w:style w:type="character" w:customStyle="1" w:styleId="412">
    <w:name w:val="Основной шрифт абзаца41"/>
  </w:style>
  <w:style w:type="character" w:customStyle="1" w:styleId="WW-Absatz-Standardschriftart11111111111111111">
    <w:name w:val="WW-Absatz-Standardschriftart11111111111111111"/>
  </w:style>
  <w:style w:type="character" w:customStyle="1" w:styleId="402">
    <w:name w:val="Основной шрифт абзаца40"/>
  </w:style>
  <w:style w:type="character" w:customStyle="1" w:styleId="391">
    <w:name w:val="Основной шрифт абзаца39"/>
  </w:style>
  <w:style w:type="character" w:customStyle="1" w:styleId="381">
    <w:name w:val="Основной шрифт абзаца38"/>
  </w:style>
  <w:style w:type="character" w:customStyle="1" w:styleId="371">
    <w:name w:val="Основной шрифт абзаца37"/>
  </w:style>
  <w:style w:type="character" w:customStyle="1" w:styleId="WW-Absatz-Standardschriftart111111111111111111">
    <w:name w:val="WW-Absatz-Standardschriftart111111111111111111"/>
  </w:style>
  <w:style w:type="character" w:customStyle="1" w:styleId="361">
    <w:name w:val="Основной шрифт абзаца36"/>
  </w:style>
  <w:style w:type="character" w:customStyle="1" w:styleId="WW-Absatz-Standardschriftart1111111111111111111">
    <w:name w:val="WW-Absatz-Standardschriftart1111111111111111111"/>
  </w:style>
  <w:style w:type="character" w:customStyle="1" w:styleId="351">
    <w:name w:val="Основной шрифт абзаца35"/>
  </w:style>
  <w:style w:type="character" w:customStyle="1" w:styleId="341">
    <w:name w:val="Основной шрифт абзаца3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331">
    <w:name w:val="Основной шрифт абзаца33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21">
    <w:name w:val="Основной шрифт абзаца3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312">
    <w:name w:val="Основной шрифт абзаца3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02">
    <w:name w:val="Основной шрифт абзаца30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91">
    <w:name w:val="Основной шрифт абзаца29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81">
    <w:name w:val="Основной шрифт абзаца28"/>
  </w:style>
  <w:style w:type="character" w:customStyle="1" w:styleId="271">
    <w:name w:val="Основной шрифт абзаца27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261">
    <w:name w:val="Основной шрифт абзаца26"/>
  </w:style>
  <w:style w:type="character" w:customStyle="1" w:styleId="251">
    <w:name w:val="Основной шрифт абзаца25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41">
    <w:name w:val="Основной шрифт абзаца24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231">
    <w:name w:val="Основной шрифт абзаца23"/>
  </w:style>
  <w:style w:type="character" w:customStyle="1" w:styleId="222">
    <w:name w:val="Основной шрифт абзаца22"/>
  </w:style>
  <w:style w:type="character" w:customStyle="1" w:styleId="213">
    <w:name w:val="Основной шрифт абзаца21"/>
  </w:style>
  <w:style w:type="character" w:customStyle="1" w:styleId="202">
    <w:name w:val="Основной шрифт абзаца20"/>
  </w:style>
  <w:style w:type="character" w:customStyle="1" w:styleId="191">
    <w:name w:val="Основной шрифт абзаца19"/>
  </w:style>
  <w:style w:type="character" w:customStyle="1" w:styleId="181">
    <w:name w:val="Основной шрифт абзаца18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171">
    <w:name w:val="Основной шрифт абзаца17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61">
    <w:name w:val="Основной шрифт абзаца16"/>
  </w:style>
  <w:style w:type="character" w:customStyle="1" w:styleId="151">
    <w:name w:val="Основной шрифт абзаца15"/>
  </w:style>
  <w:style w:type="character" w:customStyle="1" w:styleId="141">
    <w:name w:val="Основной шрифт абзаца14"/>
  </w:style>
  <w:style w:type="character" w:customStyle="1" w:styleId="131">
    <w:name w:val="Основной шрифт абзаца13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21">
    <w:name w:val="Основной шрифт абзаца12"/>
  </w:style>
  <w:style w:type="character" w:customStyle="1" w:styleId="112">
    <w:name w:val="Основной шрифт абзаца11"/>
  </w:style>
  <w:style w:type="character" w:customStyle="1" w:styleId="102">
    <w:name w:val="Основной шрифт абзаца10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93">
    <w:name w:val="Основной шрифт абзаца9"/>
  </w:style>
  <w:style w:type="character" w:customStyle="1" w:styleId="83">
    <w:name w:val="Основной шрифт абзаца8"/>
  </w:style>
  <w:style w:type="character" w:customStyle="1" w:styleId="73">
    <w:name w:val="Основной шрифт абзаца7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6a">
    <w:name w:val="Основной шрифт абзаца6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5c">
    <w:name w:val="Основной шрифт абзаца5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4d">
    <w:name w:val="Основной шрифт абзаца4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3d">
    <w:name w:val="Основной шрифт абзаца3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d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1d">
    <w:name w:val="Основной шрифт абзаца1"/>
  </w:style>
  <w:style w:type="character" w:customStyle="1" w:styleId="af5">
    <w:name w:val="Основной текст Знак"/>
    <w:rPr>
      <w:sz w:val="24"/>
    </w:rPr>
  </w:style>
  <w:style w:type="character" w:customStyle="1" w:styleId="2e">
    <w:name w:val="Основной текст 2 Знак"/>
    <w:basedOn w:val="1d"/>
  </w:style>
  <w:style w:type="character" w:customStyle="1" w:styleId="af6">
    <w:name w:val="Нижний колонтитул Знак"/>
    <w:rPr>
      <w:rFonts w:ascii="Arial" w:eastAsia="Arial" w:hAnsi="Arial" w:cs="Arial"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rPr>
      <w:sz w:val="28"/>
    </w:rPr>
  </w:style>
  <w:style w:type="character" w:customStyle="1" w:styleId="ListLabel1">
    <w:name w:val="ListLabel 1"/>
  </w:style>
  <w:style w:type="character" w:customStyle="1" w:styleId="ListLabel2">
    <w:name w:val="ListLabel 2"/>
    <w:rPr>
      <w:lang w:val="de-DE"/>
    </w:rPr>
  </w:style>
  <w:style w:type="character" w:customStyle="1" w:styleId="af8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T2">
    <w:name w:val="T2"/>
    <w:rPr>
      <w:rFonts w:ascii="Wingdings" w:eastAsia="Wingdings" w:hAnsi="Wingdings" w:cs="Wingdings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Footnoteanchor">
    <w:name w:val="Footnote anchor"/>
  </w:style>
  <w:style w:type="character" w:customStyle="1" w:styleId="FootnoteSymbol">
    <w:name w:val="Footnote Symbol"/>
  </w:style>
  <w:style w:type="character" w:customStyle="1" w:styleId="Endnoteanchor">
    <w:name w:val="Endnote anchor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10">
    <w:name w:val="T1"/>
    <w:rPr>
      <w:rFonts w:ascii="Arial" w:eastAsia="Arial" w:hAnsi="Arial" w:cs="Arial"/>
    </w:rPr>
  </w:style>
  <w:style w:type="character" w:customStyle="1" w:styleId="T20">
    <w:name w:val="T2"/>
    <w:rPr>
      <w:rFonts w:ascii="Courier New" w:eastAsia="Courier New" w:hAnsi="Courier New" w:cs="Courier New"/>
    </w:rPr>
  </w:style>
  <w:style w:type="character" w:customStyle="1" w:styleId="T30">
    <w:name w:val="T3"/>
    <w:rPr>
      <w:rFonts w:ascii="Wingdings" w:eastAsia="Wingdings" w:hAnsi="Wingdings" w:cs="Wingdings"/>
    </w:rPr>
  </w:style>
  <w:style w:type="character" w:customStyle="1" w:styleId="T40">
    <w:name w:val="T4"/>
    <w:rPr>
      <w:rFonts w:ascii="Symbol" w:eastAsia="Symbol" w:hAnsi="Symbol" w:cs="Symbol"/>
    </w:rPr>
  </w:style>
  <w:style w:type="character" w:customStyle="1" w:styleId="T50">
    <w:name w:val="T5"/>
    <w:rPr>
      <w:rFonts w:ascii="Courier New" w:eastAsia="Courier New" w:hAnsi="Courier New" w:cs="Courier New"/>
    </w:rPr>
  </w:style>
  <w:style w:type="character" w:customStyle="1" w:styleId="T60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1">
    <w:name w:val="T1"/>
    <w:rPr>
      <w:rFonts w:ascii="Arial" w:eastAsia="Arial" w:hAnsi="Arial" w:cs="Arial"/>
    </w:rPr>
  </w:style>
  <w:style w:type="character" w:customStyle="1" w:styleId="T21">
    <w:name w:val="T2"/>
    <w:rPr>
      <w:rFonts w:ascii="Courier New" w:eastAsia="Courier New" w:hAnsi="Courier New" w:cs="Courier New"/>
    </w:rPr>
  </w:style>
  <w:style w:type="character" w:customStyle="1" w:styleId="T31">
    <w:name w:val="T3"/>
    <w:rPr>
      <w:rFonts w:ascii="Wingdings" w:eastAsia="Wingdings" w:hAnsi="Wingdings" w:cs="Wingdings"/>
    </w:rPr>
  </w:style>
  <w:style w:type="character" w:customStyle="1" w:styleId="T41">
    <w:name w:val="T4"/>
    <w:rPr>
      <w:rFonts w:ascii="Symbol" w:eastAsia="Symbol" w:hAnsi="Symbol" w:cs="Symbol"/>
    </w:rPr>
  </w:style>
  <w:style w:type="character" w:customStyle="1" w:styleId="T51">
    <w:name w:val="T5"/>
    <w:rPr>
      <w:rFonts w:ascii="Courier New" w:eastAsia="Courier New" w:hAnsi="Courier New" w:cs="Courier New"/>
    </w:rPr>
  </w:style>
  <w:style w:type="character" w:customStyle="1" w:styleId="T61">
    <w:name w:val="T6"/>
    <w:rPr>
      <w:rFonts w:ascii="Wingdings" w:eastAsia="Wingdings" w:hAnsi="Wingdings" w:cs="Wingdings"/>
    </w:rPr>
  </w:style>
  <w:style w:type="character" w:customStyle="1" w:styleId="T70">
    <w:name w:val="T7"/>
    <w:rPr>
      <w:rFonts w:ascii="Symbol" w:eastAsia="Symbol" w:hAnsi="Symbol" w:cs="Symbol"/>
    </w:rPr>
  </w:style>
  <w:style w:type="character" w:customStyle="1" w:styleId="T80">
    <w:name w:val="T8"/>
    <w:rPr>
      <w:rFonts w:ascii="Courier New" w:eastAsia="Courier New" w:hAnsi="Courier New" w:cs="Courier New"/>
    </w:rPr>
  </w:style>
  <w:style w:type="character" w:customStyle="1" w:styleId="T90">
    <w:name w:val="T9"/>
    <w:rPr>
      <w:rFonts w:ascii="Wingdings" w:eastAsia="Wingdings" w:hAnsi="Wingdings" w:cs="Wingdings"/>
    </w:rPr>
  </w:style>
  <w:style w:type="character" w:customStyle="1" w:styleId="T12">
    <w:name w:val="T1"/>
    <w:rPr>
      <w:rFonts w:ascii="Arial" w:eastAsia="Arial" w:hAnsi="Arial" w:cs="Arial"/>
    </w:rPr>
  </w:style>
  <w:style w:type="character" w:customStyle="1" w:styleId="T22">
    <w:name w:val="T2"/>
    <w:rPr>
      <w:rFonts w:ascii="Courier New" w:eastAsia="Courier New" w:hAnsi="Courier New" w:cs="Courier New"/>
    </w:rPr>
  </w:style>
  <w:style w:type="character" w:customStyle="1" w:styleId="T32">
    <w:name w:val="T3"/>
    <w:rPr>
      <w:rFonts w:ascii="Wingdings" w:eastAsia="Wingdings" w:hAnsi="Wingdings" w:cs="Wingdings"/>
    </w:rPr>
  </w:style>
  <w:style w:type="character" w:customStyle="1" w:styleId="T42">
    <w:name w:val="T4"/>
    <w:rPr>
      <w:rFonts w:ascii="Symbol" w:eastAsia="Symbol" w:hAnsi="Symbol" w:cs="Symbol"/>
    </w:rPr>
  </w:style>
  <w:style w:type="character" w:customStyle="1" w:styleId="T52">
    <w:name w:val="T5"/>
    <w:rPr>
      <w:rFonts w:ascii="Courier New" w:eastAsia="Courier New" w:hAnsi="Courier New" w:cs="Courier New"/>
    </w:rPr>
  </w:style>
  <w:style w:type="character" w:customStyle="1" w:styleId="T62">
    <w:name w:val="T6"/>
    <w:rPr>
      <w:rFonts w:ascii="Wingdings" w:eastAsia="Wingdings" w:hAnsi="Wingdings" w:cs="Wingdings"/>
    </w:rPr>
  </w:style>
  <w:style w:type="character" w:customStyle="1" w:styleId="T71">
    <w:name w:val="T7"/>
    <w:rPr>
      <w:rFonts w:ascii="Symbol" w:eastAsia="Symbol" w:hAnsi="Symbol" w:cs="Symbol"/>
    </w:rPr>
  </w:style>
  <w:style w:type="character" w:customStyle="1" w:styleId="T81">
    <w:name w:val="T8"/>
    <w:rPr>
      <w:rFonts w:ascii="Courier New" w:eastAsia="Courier New" w:hAnsi="Courier New" w:cs="Courier New"/>
    </w:rPr>
  </w:style>
  <w:style w:type="character" w:customStyle="1" w:styleId="T91">
    <w:name w:val="T9"/>
    <w:rPr>
      <w:rFonts w:ascii="Wingdings" w:eastAsia="Wingdings" w:hAnsi="Wingdings" w:cs="Wingdings"/>
    </w:rPr>
  </w:style>
  <w:style w:type="character" w:customStyle="1" w:styleId="T13">
    <w:name w:val="T1"/>
    <w:rPr>
      <w:rFonts w:ascii="Arial" w:eastAsia="Arial" w:hAnsi="Arial" w:cs="Arial"/>
    </w:rPr>
  </w:style>
  <w:style w:type="character" w:customStyle="1" w:styleId="T23">
    <w:name w:val="T2"/>
    <w:rPr>
      <w:rFonts w:ascii="Courier New" w:eastAsia="Courier New" w:hAnsi="Courier New" w:cs="Courier New"/>
    </w:rPr>
  </w:style>
  <w:style w:type="character" w:customStyle="1" w:styleId="T33">
    <w:name w:val="T3"/>
    <w:rPr>
      <w:rFonts w:ascii="Wingdings" w:eastAsia="Wingdings" w:hAnsi="Wingdings" w:cs="Wingdings"/>
    </w:rPr>
  </w:style>
  <w:style w:type="character" w:customStyle="1" w:styleId="T43">
    <w:name w:val="T4"/>
    <w:rPr>
      <w:rFonts w:ascii="Symbol" w:eastAsia="Symbol" w:hAnsi="Symbol" w:cs="Symbol"/>
    </w:rPr>
  </w:style>
  <w:style w:type="character" w:customStyle="1" w:styleId="T53">
    <w:name w:val="T5"/>
    <w:rPr>
      <w:rFonts w:ascii="Courier New" w:eastAsia="Courier New" w:hAnsi="Courier New" w:cs="Courier New"/>
    </w:rPr>
  </w:style>
  <w:style w:type="character" w:customStyle="1" w:styleId="T63">
    <w:name w:val="T6"/>
    <w:rPr>
      <w:rFonts w:ascii="Wingdings" w:eastAsia="Wingdings" w:hAnsi="Wingdings" w:cs="Wingdings"/>
    </w:rPr>
  </w:style>
  <w:style w:type="character" w:customStyle="1" w:styleId="T72">
    <w:name w:val="T7"/>
    <w:rPr>
      <w:rFonts w:ascii="Symbol" w:eastAsia="Symbol" w:hAnsi="Symbol" w:cs="Symbol"/>
    </w:rPr>
  </w:style>
  <w:style w:type="character" w:customStyle="1" w:styleId="T82">
    <w:name w:val="T8"/>
    <w:rPr>
      <w:rFonts w:ascii="Courier New" w:eastAsia="Courier New" w:hAnsi="Courier New" w:cs="Courier New"/>
    </w:rPr>
  </w:style>
  <w:style w:type="character" w:customStyle="1" w:styleId="T92">
    <w:name w:val="T9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outlineLvl w:val="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pPr>
      <w:outlineLvl w:val="1"/>
    </w:pPr>
    <w:rPr>
      <w:sz w:val="34"/>
    </w:rPr>
  </w:style>
  <w:style w:type="paragraph" w:styleId="3">
    <w:name w:val="heading 3"/>
    <w:basedOn w:val="Standard"/>
    <w:pPr>
      <w:outlineLvl w:val="2"/>
    </w:pPr>
    <w:rPr>
      <w:rFonts w:ascii="Times New Roman" w:eastAsia="Times New Roman" w:hAnsi="Times New Roman" w:cs="Times New Roman"/>
      <w:b/>
      <w:spacing w:val="18"/>
      <w:sz w:val="32"/>
    </w:rPr>
  </w:style>
  <w:style w:type="paragraph" w:styleId="4">
    <w:name w:val="heading 4"/>
    <w:basedOn w:val="a"/>
    <w:pPr>
      <w:outlineLvl w:val="3"/>
    </w:pPr>
    <w:rPr>
      <w:b/>
      <w:sz w:val="26"/>
    </w:rPr>
  </w:style>
  <w:style w:type="paragraph" w:styleId="5">
    <w:name w:val="heading 5"/>
    <w:basedOn w:val="a"/>
    <w:pPr>
      <w:outlineLvl w:val="4"/>
    </w:pPr>
    <w:rPr>
      <w:b/>
    </w:rPr>
  </w:style>
  <w:style w:type="paragraph" w:styleId="6">
    <w:name w:val="heading 6"/>
    <w:basedOn w:val="a"/>
    <w:pPr>
      <w:outlineLvl w:val="5"/>
    </w:pPr>
    <w:rPr>
      <w:b/>
    </w:rPr>
  </w:style>
  <w:style w:type="paragraph" w:styleId="7">
    <w:name w:val="heading 7"/>
    <w:basedOn w:val="a"/>
    <w:pPr>
      <w:outlineLvl w:val="6"/>
    </w:pPr>
    <w:rPr>
      <w:b/>
      <w:i/>
    </w:rPr>
  </w:style>
  <w:style w:type="paragraph" w:styleId="8">
    <w:name w:val="heading 8"/>
    <w:basedOn w:val="a"/>
    <w:pPr>
      <w:outlineLvl w:val="7"/>
    </w:pPr>
    <w:rPr>
      <w:i/>
    </w:rPr>
  </w:style>
  <w:style w:type="paragraph" w:styleId="9">
    <w:name w:val="heading 9"/>
    <w:basedOn w:val="a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pPr>
      <w:suppressAutoHyphens/>
    </w:pPr>
    <w:rPr>
      <w:lang w:val="en-US"/>
    </w:rPr>
  </w:style>
  <w:style w:type="character" w:customStyle="1" w:styleId="DStyletext">
    <w:name w:val="DStyle_text"/>
    <w:rPr>
      <w:rFonts w:ascii="Arial" w:eastAsia="Arial" w:hAnsi="Arial" w:cs="Arial"/>
      <w:sz w:val="22"/>
      <w:lang w:val="en-US"/>
    </w:rPr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</w:style>
  <w:style w:type="paragraph" w:styleId="a5">
    <w:name w:val="Title"/>
    <w:basedOn w:val="a"/>
    <w:rPr>
      <w:sz w:val="48"/>
    </w:rPr>
  </w:style>
  <w:style w:type="paragraph" w:styleId="a6">
    <w:name w:val="Subtitle"/>
    <w:basedOn w:val="DStyleparagraph0"/>
    <w:rPr>
      <w:i/>
      <w:sz w:val="28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68"/>
        <w:tab w:val="right" w:pos="9354"/>
      </w:tabs>
    </w:pPr>
  </w:style>
  <w:style w:type="paragraph" w:styleId="a9">
    <w:name w:val="footer"/>
    <w:basedOn w:val="Standard"/>
  </w:style>
  <w:style w:type="paragraph" w:styleId="aa">
    <w:name w:val="caption"/>
    <w:basedOn w:val="Standard"/>
    <w:rPr>
      <w:i/>
      <w:sz w:val="24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</w:style>
  <w:style w:type="paragraph" w:styleId="ae">
    <w:name w:val="endnote text"/>
    <w:basedOn w:val="a"/>
    <w:rPr>
      <w:sz w:val="20"/>
    </w:rPr>
  </w:style>
  <w:style w:type="character" w:styleId="af">
    <w:name w:val="endnote reference"/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pPr>
      <w:suppressAutoHyphens/>
    </w:pPr>
    <w:rPr>
      <w:color w:val="000000"/>
      <w:lang w:val="en-US"/>
    </w:rPr>
  </w:style>
  <w:style w:type="character" w:customStyle="1" w:styleId="Internetlink1">
    <w:name w:val="Internet link"/>
    <w:rPr>
      <w:color w:val="0000FF"/>
      <w:u w:val="single"/>
    </w:rPr>
  </w:style>
  <w:style w:type="paragraph" w:customStyle="1" w:styleId="DStyleparagraph3">
    <w:name w:val="DStyle_paragraph"/>
    <w:basedOn w:val="DStyleparagraph2"/>
  </w:style>
  <w:style w:type="character" w:customStyle="1" w:styleId="Internetlink2">
    <w:name w:val="Internet link"/>
    <w:rPr>
      <w:color w:val="0000FF"/>
      <w:u w:val="single"/>
    </w:rPr>
  </w:style>
  <w:style w:type="paragraph" w:customStyle="1" w:styleId="DStyleparagraph4">
    <w:name w:val="DStyle_paragraph"/>
    <w:basedOn w:val="DStyleparagraph3"/>
    <w:rPr>
      <w:lang w:val="ru-RU"/>
    </w:rPr>
  </w:style>
  <w:style w:type="paragraph" w:customStyle="1" w:styleId="DStyleparagraph5">
    <w:name w:val="DStyle_paragraph"/>
    <w:basedOn w:val="DStyleparagraph4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6">
    <w:name w:val="DStyle_paragraph"/>
    <w:basedOn w:val="DStyleparagraph5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7">
    <w:name w:val="DStyle_paragraph"/>
    <w:basedOn w:val="DStyleparagraph6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paragraph" w:customStyle="1" w:styleId="DStyleparagraph8">
    <w:name w:val="DStyle_paragraph"/>
    <w:basedOn w:val="DStyleparagraph4"/>
    <w:rPr>
      <w:lang w:val="en-US"/>
    </w:rPr>
  </w:style>
  <w:style w:type="character" w:customStyle="1" w:styleId="Internetlink7">
    <w:name w:val="Internet link"/>
    <w:rPr>
      <w:color w:val="0000FF"/>
      <w:u w:val="single"/>
    </w:rPr>
  </w:style>
  <w:style w:type="paragraph" w:customStyle="1" w:styleId="DStyleparagraph9">
    <w:name w:val="DStyle_paragraph"/>
    <w:basedOn w:val="DStyleparagraph8"/>
    <w:pPr>
      <w:suppressAutoHyphens w:val="0"/>
    </w:pPr>
    <w:rPr>
      <w:color w:val="auto"/>
      <w:lang w:val="ru-RU"/>
    </w:rPr>
  </w:style>
  <w:style w:type="character" w:customStyle="1" w:styleId="Internetlink8">
    <w:name w:val="Internet link"/>
    <w:rPr>
      <w:color w:val="0000FF"/>
      <w:u w:val="single"/>
    </w:rPr>
  </w:style>
  <w:style w:type="paragraph" w:customStyle="1" w:styleId="DStyleparagrapha">
    <w:name w:val="DStyle_paragraph"/>
    <w:basedOn w:val="DStyleparagraph9"/>
  </w:style>
  <w:style w:type="character" w:customStyle="1" w:styleId="Internetlink9">
    <w:name w:val="Internet link"/>
    <w:rPr>
      <w:color w:val="0000FF"/>
      <w:u w:val="single"/>
    </w:rPr>
  </w:style>
  <w:style w:type="paragraph" w:customStyle="1" w:styleId="DStyleparagraphb">
    <w:name w:val="DStyle_paragraph"/>
    <w:basedOn w:val="DStyleparagrapha"/>
  </w:style>
  <w:style w:type="character" w:customStyle="1" w:styleId="Internetlinka">
    <w:name w:val="Internet link"/>
    <w:rPr>
      <w:color w:val="0000FF"/>
      <w:u w:val="single"/>
    </w:rPr>
  </w:style>
  <w:style w:type="paragraph" w:customStyle="1" w:styleId="DStyleparagraphc">
    <w:name w:val="DStyle_paragraph"/>
    <w:basedOn w:val="DStyleparagraphb"/>
  </w:style>
  <w:style w:type="paragraph" w:customStyle="1" w:styleId="DStyleparagraphd">
    <w:name w:val="DStyle_paragraph"/>
    <w:basedOn w:val="DStyleparagraphc"/>
  </w:style>
  <w:style w:type="character" w:customStyle="1" w:styleId="DStyletext3">
    <w:name w:val="DStyle_text"/>
    <w:rPr>
      <w:rFonts w:ascii="Arial" w:eastAsia="Arial" w:hAnsi="Arial" w:cs="Arial"/>
      <w:sz w:val="22"/>
    </w:rPr>
  </w:style>
  <w:style w:type="paragraph" w:customStyle="1" w:styleId="DStyleparagraphe">
    <w:name w:val="DStyle_paragraph"/>
    <w:basedOn w:val="DStyleparagraphd"/>
    <w:rPr>
      <w:lang w:val="en-US"/>
    </w:rPr>
  </w:style>
  <w:style w:type="character" w:customStyle="1" w:styleId="DStyletext4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paragraph" w:customStyle="1" w:styleId="DStyleparagraphf">
    <w:name w:val="DStyle_paragraph"/>
    <w:basedOn w:val="DStyleparagraphc"/>
    <w:rPr>
      <w:lang w:val="en-US"/>
    </w:rPr>
  </w:style>
  <w:style w:type="character" w:customStyle="1" w:styleId="Internetlinke">
    <w:name w:val="Internet link"/>
    <w:rPr>
      <w:color w:val="0000FF"/>
      <w:u w:val="single"/>
    </w:rPr>
  </w:style>
  <w:style w:type="paragraph" w:customStyle="1" w:styleId="DStyleparagraphf0">
    <w:name w:val="DStyle_paragraph"/>
    <w:basedOn w:val="DStyleparagraphf"/>
    <w:rPr>
      <w:lang w:val="ru-RU"/>
    </w:rPr>
  </w:style>
  <w:style w:type="paragraph" w:customStyle="1" w:styleId="DStyleparagraphf1">
    <w:name w:val="DStyle_paragraph"/>
    <w:basedOn w:val="DStyleparagraphf0"/>
    <w:rPr>
      <w:lang w:val="en-US"/>
    </w:rPr>
  </w:style>
  <w:style w:type="character" w:customStyle="1" w:styleId="DStyletext5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paragraph" w:customStyle="1" w:styleId="DStyleparagraphf2">
    <w:name w:val="DStyle_paragraph"/>
    <w:basedOn w:val="DStyleparagraphf0"/>
  </w:style>
  <w:style w:type="paragraph" w:customStyle="1" w:styleId="DStyleparagraphf3">
    <w:name w:val="DStyle_paragraph"/>
    <w:basedOn w:val="DStyleparagraphf2"/>
  </w:style>
  <w:style w:type="character" w:customStyle="1" w:styleId="DStyletext6">
    <w:name w:val="DStyle_text"/>
    <w:rPr>
      <w:rFonts w:ascii="Arial" w:eastAsia="Arial" w:hAnsi="Arial" w:cs="Arial"/>
      <w:sz w:val="22"/>
    </w:rPr>
  </w:style>
  <w:style w:type="paragraph" w:customStyle="1" w:styleId="DStyleparagraphf4">
    <w:name w:val="DStyle_paragraph"/>
    <w:basedOn w:val="DStyleparagraphf3"/>
    <w:rPr>
      <w:lang w:val="en-US"/>
    </w:rPr>
  </w:style>
  <w:style w:type="character" w:customStyle="1" w:styleId="DStyletext7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1">
    <w:name w:val="Internet link"/>
    <w:rPr>
      <w:color w:val="0000FF"/>
      <w:u w:val="single"/>
    </w:rPr>
  </w:style>
  <w:style w:type="character" w:customStyle="1" w:styleId="Internetlinkf2">
    <w:name w:val="Internet link"/>
    <w:rPr>
      <w:color w:val="0000FF"/>
      <w:u w:val="single"/>
    </w:rPr>
  </w:style>
  <w:style w:type="character" w:customStyle="1" w:styleId="Internetlinkf3">
    <w:name w:val="Internet link"/>
    <w:rPr>
      <w:color w:val="0000FF"/>
      <w:u w:val="single"/>
    </w:rPr>
  </w:style>
  <w:style w:type="paragraph" w:customStyle="1" w:styleId="DStyleparagraphf5">
    <w:name w:val="DStyle_paragraph"/>
    <w:basedOn w:val="DStyleparagraphf2"/>
    <w:rPr>
      <w:lang w:val="en-US"/>
    </w:rPr>
  </w:style>
  <w:style w:type="character" w:customStyle="1" w:styleId="Internetlinkf4">
    <w:name w:val="Internet link"/>
    <w:rPr>
      <w:color w:val="0000FF"/>
      <w:u w:val="single"/>
    </w:rPr>
  </w:style>
  <w:style w:type="paragraph" w:customStyle="1" w:styleId="DStyleparagraphf6">
    <w:name w:val="DStyle_paragraph"/>
    <w:basedOn w:val="DStyleparagraphf5"/>
  </w:style>
  <w:style w:type="character" w:customStyle="1" w:styleId="Internetlinkf5">
    <w:name w:val="Internet link"/>
    <w:rPr>
      <w:color w:val="0000FF"/>
      <w:u w:val="single"/>
    </w:rPr>
  </w:style>
  <w:style w:type="paragraph" w:customStyle="1" w:styleId="DStyleparagraphf7">
    <w:name w:val="DStyle_paragraph"/>
    <w:basedOn w:val="DStyleparagraphf6"/>
  </w:style>
  <w:style w:type="character" w:customStyle="1" w:styleId="Internetlinkf6">
    <w:name w:val="Internet link"/>
    <w:rPr>
      <w:color w:val="0000FF"/>
      <w:u w:val="single"/>
    </w:rPr>
  </w:style>
  <w:style w:type="paragraph" w:customStyle="1" w:styleId="DStyleparagraphf8">
    <w:name w:val="DStyle_paragraph"/>
    <w:basedOn w:val="DStyleparagraphf7"/>
    <w:rPr>
      <w:lang w:val="ru-RU"/>
    </w:rPr>
  </w:style>
  <w:style w:type="paragraph" w:customStyle="1" w:styleId="DStyleparagraphf9">
    <w:name w:val="DStyle_paragraph"/>
    <w:basedOn w:val="DStyleparagraphf8"/>
  </w:style>
  <w:style w:type="character" w:customStyle="1" w:styleId="DStyletext8">
    <w:name w:val="DStyle_text"/>
    <w:rPr>
      <w:rFonts w:ascii="Arial" w:eastAsia="Arial" w:hAnsi="Arial" w:cs="Arial"/>
      <w:sz w:val="22"/>
    </w:rPr>
  </w:style>
  <w:style w:type="paragraph" w:customStyle="1" w:styleId="DStyleparagraphfa">
    <w:name w:val="DStyle_paragraph"/>
    <w:basedOn w:val="DStyleparagraphf9"/>
  </w:style>
  <w:style w:type="character" w:customStyle="1" w:styleId="DStyletext9">
    <w:name w:val="DStyle_text"/>
    <w:rPr>
      <w:rFonts w:ascii="Arial" w:eastAsia="Arial" w:hAnsi="Arial" w:cs="Arial"/>
      <w:sz w:val="22"/>
    </w:rPr>
  </w:style>
  <w:style w:type="paragraph" w:customStyle="1" w:styleId="DStyleparagraphfb">
    <w:name w:val="DStyle_paragraph"/>
    <w:basedOn w:val="DStyleparagraphfa"/>
  </w:style>
  <w:style w:type="character" w:customStyle="1" w:styleId="DStyletexta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fb"/>
    <w:rPr>
      <w:lang w:val="en-US"/>
    </w:rPr>
  </w:style>
  <w:style w:type="character" w:customStyle="1" w:styleId="DStyletextb">
    <w:name w:val="DStyle_text"/>
    <w:rPr>
      <w:rFonts w:ascii="Arial" w:eastAsia="Arial" w:hAnsi="Arial" w:cs="Arial"/>
      <w:sz w:val="22"/>
      <w:lang w:val="en-US"/>
    </w:rPr>
  </w:style>
  <w:style w:type="character" w:customStyle="1" w:styleId="Internetlinkf7">
    <w:name w:val="Internet link"/>
    <w:rPr>
      <w:color w:val="0000FF"/>
      <w:u w:val="single"/>
    </w:rPr>
  </w:style>
  <w:style w:type="character" w:customStyle="1" w:styleId="Internetlinkf8">
    <w:name w:val="Internet link"/>
    <w:rPr>
      <w:color w:val="0000FF"/>
      <w:u w:val="single"/>
    </w:rPr>
  </w:style>
  <w:style w:type="character" w:customStyle="1" w:styleId="Internetlinkf9">
    <w:name w:val="Internet link"/>
    <w:rPr>
      <w:color w:val="0000FF"/>
      <w:u w:val="single"/>
    </w:rPr>
  </w:style>
  <w:style w:type="character" w:customStyle="1" w:styleId="Internetlinkfa">
    <w:name w:val="Internet link"/>
    <w:rPr>
      <w:color w:val="0000FF"/>
      <w:u w:val="single"/>
    </w:rPr>
  </w:style>
  <w:style w:type="character" w:customStyle="1" w:styleId="Internetlinkfb">
    <w:name w:val="Internet link"/>
    <w:rPr>
      <w:color w:val="0000FF"/>
      <w:u w:val="single"/>
    </w:rPr>
  </w:style>
  <w:style w:type="paragraph" w:customStyle="1" w:styleId="DStyleparagraphfc">
    <w:name w:val="DStyle_paragraph"/>
    <w:basedOn w:val="DStyleparagraphf8"/>
    <w:rPr>
      <w:sz w:val="24"/>
      <w:lang w:val="en-US"/>
    </w:rPr>
  </w:style>
  <w:style w:type="paragraph" w:customStyle="1" w:styleId="Standard">
    <w:name w:val="Standard"/>
    <w:basedOn w:val="DStyleparagraph0"/>
    <w:rPr>
      <w:sz w:val="21"/>
    </w:rPr>
  </w:style>
  <w:style w:type="paragraph" w:customStyle="1" w:styleId="Heading">
    <w:name w:val="Heading"/>
    <w:basedOn w:val="Standard"/>
    <w:rPr>
      <w:sz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Index">
    <w:name w:val="Index"/>
    <w:basedOn w:val="Standard"/>
  </w:style>
  <w:style w:type="paragraph" w:customStyle="1" w:styleId="Contents1">
    <w:name w:val="Contents 1"/>
    <w:basedOn w:val="a"/>
    <w:pPr>
      <w:spacing w:after="57"/>
    </w:pPr>
  </w:style>
  <w:style w:type="paragraph" w:customStyle="1" w:styleId="Contents2">
    <w:name w:val="Contents 2"/>
    <w:basedOn w:val="a"/>
    <w:pPr>
      <w:spacing w:after="57"/>
      <w:ind w:left="283"/>
    </w:pPr>
  </w:style>
  <w:style w:type="paragraph" w:customStyle="1" w:styleId="Contents3">
    <w:name w:val="Contents 3"/>
    <w:basedOn w:val="a"/>
    <w:pPr>
      <w:spacing w:after="57"/>
      <w:ind w:left="567"/>
    </w:pPr>
  </w:style>
  <w:style w:type="paragraph" w:customStyle="1" w:styleId="Contents4">
    <w:name w:val="Contents 4"/>
    <w:basedOn w:val="a"/>
    <w:pPr>
      <w:spacing w:after="57"/>
      <w:ind w:left="850"/>
    </w:pPr>
  </w:style>
  <w:style w:type="paragraph" w:customStyle="1" w:styleId="Contents5">
    <w:name w:val="Contents 5"/>
    <w:basedOn w:val="a"/>
    <w:pPr>
      <w:spacing w:after="57"/>
      <w:ind w:left="1134"/>
    </w:pPr>
  </w:style>
  <w:style w:type="paragraph" w:customStyle="1" w:styleId="Contents6">
    <w:name w:val="Contents 6"/>
    <w:basedOn w:val="a"/>
    <w:pPr>
      <w:spacing w:after="57"/>
      <w:ind w:left="1417"/>
    </w:pPr>
  </w:style>
  <w:style w:type="paragraph" w:customStyle="1" w:styleId="Contents7">
    <w:name w:val="Contents 7"/>
    <w:basedOn w:val="a"/>
    <w:pPr>
      <w:spacing w:after="57"/>
      <w:ind w:left="1701"/>
    </w:pPr>
  </w:style>
  <w:style w:type="paragraph" w:customStyle="1" w:styleId="Contents8">
    <w:name w:val="Contents 8"/>
    <w:basedOn w:val="a"/>
    <w:pPr>
      <w:spacing w:after="57"/>
      <w:ind w:left="1984"/>
    </w:pPr>
  </w:style>
  <w:style w:type="paragraph" w:customStyle="1" w:styleId="Contents9">
    <w:name w:val="Contents 9"/>
    <w:basedOn w:val="a"/>
    <w:pPr>
      <w:spacing w:after="57"/>
      <w:ind w:left="2268"/>
    </w:pPr>
  </w:style>
  <w:style w:type="paragraph" w:customStyle="1" w:styleId="ContentsHeading">
    <w:name w:val="Contents Heading"/>
    <w:basedOn w:val="DStyleparagraph0"/>
  </w:style>
  <w:style w:type="paragraph" w:customStyle="1" w:styleId="DStyleparagraph0">
    <w:name w:val="DStyle_paragraph"/>
    <w:basedOn w:val="DStyleparagraphfc"/>
  </w:style>
  <w:style w:type="paragraph" w:styleId="af2">
    <w:name w:val="List"/>
    <w:basedOn w:val="Textbody"/>
  </w:style>
  <w:style w:type="paragraph" w:customStyle="1" w:styleId="62">
    <w:name w:val="Название62"/>
    <w:basedOn w:val="Standard"/>
    <w:rPr>
      <w:i/>
      <w:sz w:val="24"/>
    </w:rPr>
  </w:style>
  <w:style w:type="paragraph" w:customStyle="1" w:styleId="67">
    <w:name w:val="Указатель67"/>
    <w:basedOn w:val="Standard"/>
  </w:style>
  <w:style w:type="paragraph" w:customStyle="1" w:styleId="61">
    <w:name w:val="Название61"/>
    <w:basedOn w:val="Standard"/>
    <w:rPr>
      <w:i/>
      <w:sz w:val="24"/>
    </w:rPr>
  </w:style>
  <w:style w:type="paragraph" w:customStyle="1" w:styleId="66">
    <w:name w:val="Указатель66"/>
    <w:basedOn w:val="Standard"/>
  </w:style>
  <w:style w:type="paragraph" w:customStyle="1" w:styleId="51">
    <w:name w:val="Заголовок5"/>
    <w:basedOn w:val="Standard"/>
    <w:rPr>
      <w:sz w:val="28"/>
    </w:rPr>
  </w:style>
  <w:style w:type="paragraph" w:customStyle="1" w:styleId="65">
    <w:name w:val="Указатель65"/>
    <w:basedOn w:val="Standard"/>
  </w:style>
  <w:style w:type="paragraph" w:customStyle="1" w:styleId="600">
    <w:name w:val="Название60"/>
    <w:basedOn w:val="Standard"/>
    <w:rPr>
      <w:i/>
      <w:sz w:val="24"/>
    </w:rPr>
  </w:style>
  <w:style w:type="paragraph" w:customStyle="1" w:styleId="64">
    <w:name w:val="Указатель64"/>
    <w:basedOn w:val="Standard"/>
  </w:style>
  <w:style w:type="paragraph" w:customStyle="1" w:styleId="59">
    <w:name w:val="Название59"/>
    <w:basedOn w:val="Standard"/>
    <w:rPr>
      <w:sz w:val="28"/>
    </w:rPr>
  </w:style>
  <w:style w:type="paragraph" w:customStyle="1" w:styleId="63">
    <w:name w:val="Указатель63"/>
    <w:basedOn w:val="Standard"/>
  </w:style>
  <w:style w:type="paragraph" w:customStyle="1" w:styleId="22">
    <w:name w:val="Заголовок2"/>
    <w:basedOn w:val="Standard"/>
    <w:rPr>
      <w:sz w:val="28"/>
    </w:rPr>
  </w:style>
  <w:style w:type="paragraph" w:customStyle="1" w:styleId="58">
    <w:name w:val="Название58"/>
    <w:basedOn w:val="Standard"/>
    <w:rPr>
      <w:sz w:val="28"/>
    </w:rPr>
  </w:style>
  <w:style w:type="paragraph" w:customStyle="1" w:styleId="620">
    <w:name w:val="Указатель62"/>
    <w:basedOn w:val="Standard"/>
  </w:style>
  <w:style w:type="paragraph" w:customStyle="1" w:styleId="57">
    <w:name w:val="Название57"/>
    <w:basedOn w:val="Standard"/>
    <w:rPr>
      <w:sz w:val="28"/>
    </w:rPr>
  </w:style>
  <w:style w:type="paragraph" w:customStyle="1" w:styleId="610">
    <w:name w:val="Указатель61"/>
    <w:basedOn w:val="Standard"/>
  </w:style>
  <w:style w:type="paragraph" w:customStyle="1" w:styleId="56">
    <w:name w:val="Название56"/>
    <w:basedOn w:val="Standard"/>
    <w:rPr>
      <w:sz w:val="28"/>
    </w:rPr>
  </w:style>
  <w:style w:type="paragraph" w:customStyle="1" w:styleId="601">
    <w:name w:val="Указатель60"/>
    <w:basedOn w:val="Standard"/>
  </w:style>
  <w:style w:type="paragraph" w:customStyle="1" w:styleId="55">
    <w:name w:val="Название55"/>
    <w:basedOn w:val="Standard"/>
    <w:rPr>
      <w:i/>
      <w:sz w:val="24"/>
    </w:rPr>
  </w:style>
  <w:style w:type="paragraph" w:customStyle="1" w:styleId="590">
    <w:name w:val="Указатель59"/>
    <w:basedOn w:val="Standard"/>
  </w:style>
  <w:style w:type="paragraph" w:customStyle="1" w:styleId="41">
    <w:name w:val="Заголовок4"/>
    <w:basedOn w:val="Standard"/>
    <w:rPr>
      <w:sz w:val="28"/>
    </w:rPr>
  </w:style>
  <w:style w:type="paragraph" w:customStyle="1" w:styleId="580">
    <w:name w:val="Указатель58"/>
    <w:basedOn w:val="Standard"/>
  </w:style>
  <w:style w:type="paragraph" w:customStyle="1" w:styleId="31">
    <w:name w:val="Заголовок3"/>
    <w:basedOn w:val="Standard"/>
    <w:rPr>
      <w:sz w:val="28"/>
    </w:rPr>
  </w:style>
  <w:style w:type="paragraph" w:customStyle="1" w:styleId="570">
    <w:name w:val="Указатель57"/>
    <w:basedOn w:val="Standard"/>
  </w:style>
  <w:style w:type="paragraph" w:customStyle="1" w:styleId="560">
    <w:name w:val="Указатель56"/>
    <w:basedOn w:val="Standard"/>
  </w:style>
  <w:style w:type="paragraph" w:customStyle="1" w:styleId="54">
    <w:name w:val="Название54"/>
    <w:basedOn w:val="Standard"/>
    <w:rPr>
      <w:i/>
      <w:sz w:val="24"/>
    </w:rPr>
  </w:style>
  <w:style w:type="paragraph" w:customStyle="1" w:styleId="550">
    <w:name w:val="Указатель55"/>
    <w:basedOn w:val="Standard"/>
  </w:style>
  <w:style w:type="paragraph" w:customStyle="1" w:styleId="53">
    <w:name w:val="Название53"/>
    <w:basedOn w:val="Standard"/>
    <w:rPr>
      <w:i/>
      <w:sz w:val="24"/>
    </w:rPr>
  </w:style>
  <w:style w:type="paragraph" w:customStyle="1" w:styleId="540">
    <w:name w:val="Указатель54"/>
    <w:basedOn w:val="Standard"/>
  </w:style>
  <w:style w:type="paragraph" w:customStyle="1" w:styleId="52">
    <w:name w:val="Название52"/>
    <w:basedOn w:val="Standard"/>
    <w:rPr>
      <w:i/>
      <w:sz w:val="24"/>
    </w:rPr>
  </w:style>
  <w:style w:type="paragraph" w:customStyle="1" w:styleId="530">
    <w:name w:val="Указатель53"/>
    <w:basedOn w:val="Standard"/>
  </w:style>
  <w:style w:type="paragraph" w:customStyle="1" w:styleId="510">
    <w:name w:val="Название51"/>
    <w:basedOn w:val="Standard"/>
    <w:rPr>
      <w:i/>
      <w:sz w:val="24"/>
    </w:rPr>
  </w:style>
  <w:style w:type="paragraph" w:customStyle="1" w:styleId="520">
    <w:name w:val="Указатель52"/>
    <w:basedOn w:val="Standard"/>
  </w:style>
  <w:style w:type="paragraph" w:customStyle="1" w:styleId="500">
    <w:name w:val="Название50"/>
    <w:basedOn w:val="Standard"/>
    <w:rPr>
      <w:i/>
      <w:sz w:val="24"/>
    </w:rPr>
  </w:style>
  <w:style w:type="paragraph" w:customStyle="1" w:styleId="511">
    <w:name w:val="Указатель51"/>
    <w:basedOn w:val="Standard"/>
  </w:style>
  <w:style w:type="paragraph" w:customStyle="1" w:styleId="49">
    <w:name w:val="Название49"/>
    <w:basedOn w:val="Standard"/>
    <w:rPr>
      <w:i/>
      <w:sz w:val="24"/>
    </w:rPr>
  </w:style>
  <w:style w:type="paragraph" w:customStyle="1" w:styleId="501">
    <w:name w:val="Указатель50"/>
    <w:basedOn w:val="Standard"/>
  </w:style>
  <w:style w:type="paragraph" w:customStyle="1" w:styleId="11">
    <w:name w:val="Заголовок1"/>
    <w:basedOn w:val="Standard"/>
    <w:rPr>
      <w:sz w:val="28"/>
    </w:rPr>
  </w:style>
  <w:style w:type="paragraph" w:customStyle="1" w:styleId="490">
    <w:name w:val="Указатель49"/>
    <w:basedOn w:val="Standard"/>
  </w:style>
  <w:style w:type="paragraph" w:customStyle="1" w:styleId="48">
    <w:name w:val="Название48"/>
    <w:basedOn w:val="Standard"/>
    <w:rPr>
      <w:i/>
      <w:sz w:val="24"/>
    </w:rPr>
  </w:style>
  <w:style w:type="paragraph" w:customStyle="1" w:styleId="480">
    <w:name w:val="Указатель48"/>
    <w:basedOn w:val="Standard"/>
  </w:style>
  <w:style w:type="paragraph" w:customStyle="1" w:styleId="47">
    <w:name w:val="Название47"/>
    <w:basedOn w:val="Standard"/>
    <w:rPr>
      <w:i/>
      <w:sz w:val="24"/>
    </w:rPr>
  </w:style>
  <w:style w:type="paragraph" w:customStyle="1" w:styleId="470">
    <w:name w:val="Указатель47"/>
    <w:basedOn w:val="Standard"/>
  </w:style>
  <w:style w:type="paragraph" w:customStyle="1" w:styleId="46">
    <w:name w:val="Название46"/>
    <w:basedOn w:val="Standard"/>
    <w:rPr>
      <w:i/>
      <w:sz w:val="24"/>
    </w:rPr>
  </w:style>
  <w:style w:type="paragraph" w:customStyle="1" w:styleId="460">
    <w:name w:val="Указатель46"/>
    <w:basedOn w:val="Standard"/>
  </w:style>
  <w:style w:type="paragraph" w:customStyle="1" w:styleId="45">
    <w:name w:val="Название45"/>
    <w:basedOn w:val="Standard"/>
    <w:rPr>
      <w:i/>
      <w:sz w:val="24"/>
    </w:rPr>
  </w:style>
  <w:style w:type="paragraph" w:customStyle="1" w:styleId="450">
    <w:name w:val="Указатель45"/>
    <w:basedOn w:val="Standard"/>
  </w:style>
  <w:style w:type="paragraph" w:customStyle="1" w:styleId="44">
    <w:name w:val="Название44"/>
    <w:basedOn w:val="Standard"/>
    <w:rPr>
      <w:i/>
      <w:sz w:val="24"/>
    </w:rPr>
  </w:style>
  <w:style w:type="paragraph" w:customStyle="1" w:styleId="440">
    <w:name w:val="Указатель44"/>
    <w:basedOn w:val="Standard"/>
  </w:style>
  <w:style w:type="paragraph" w:customStyle="1" w:styleId="43">
    <w:name w:val="Название43"/>
    <w:basedOn w:val="Standard"/>
    <w:rPr>
      <w:i/>
      <w:sz w:val="24"/>
    </w:rPr>
  </w:style>
  <w:style w:type="paragraph" w:customStyle="1" w:styleId="430">
    <w:name w:val="Указатель43"/>
    <w:basedOn w:val="Standard"/>
  </w:style>
  <w:style w:type="paragraph" w:customStyle="1" w:styleId="42">
    <w:name w:val="Название42"/>
    <w:basedOn w:val="Standard"/>
    <w:rPr>
      <w:i/>
      <w:sz w:val="24"/>
    </w:rPr>
  </w:style>
  <w:style w:type="paragraph" w:customStyle="1" w:styleId="420">
    <w:name w:val="Указатель42"/>
    <w:basedOn w:val="Standard"/>
  </w:style>
  <w:style w:type="paragraph" w:customStyle="1" w:styleId="410">
    <w:name w:val="Название41"/>
    <w:basedOn w:val="Standard"/>
    <w:rPr>
      <w:i/>
      <w:sz w:val="24"/>
    </w:rPr>
  </w:style>
  <w:style w:type="paragraph" w:customStyle="1" w:styleId="411">
    <w:name w:val="Указатель41"/>
    <w:basedOn w:val="Standard"/>
  </w:style>
  <w:style w:type="paragraph" w:customStyle="1" w:styleId="400">
    <w:name w:val="Название40"/>
    <w:basedOn w:val="Standard"/>
    <w:rPr>
      <w:i/>
      <w:sz w:val="24"/>
    </w:rPr>
  </w:style>
  <w:style w:type="paragraph" w:customStyle="1" w:styleId="401">
    <w:name w:val="Указатель40"/>
    <w:basedOn w:val="Standard"/>
  </w:style>
  <w:style w:type="paragraph" w:customStyle="1" w:styleId="39">
    <w:name w:val="Название39"/>
    <w:basedOn w:val="Standard"/>
    <w:rPr>
      <w:i/>
      <w:sz w:val="24"/>
    </w:rPr>
  </w:style>
  <w:style w:type="paragraph" w:customStyle="1" w:styleId="390">
    <w:name w:val="Указатель39"/>
    <w:basedOn w:val="Standard"/>
  </w:style>
  <w:style w:type="paragraph" w:customStyle="1" w:styleId="38">
    <w:name w:val="Название38"/>
    <w:basedOn w:val="Standard"/>
    <w:rPr>
      <w:i/>
      <w:sz w:val="24"/>
    </w:rPr>
  </w:style>
  <w:style w:type="paragraph" w:customStyle="1" w:styleId="380">
    <w:name w:val="Указатель38"/>
    <w:basedOn w:val="Standard"/>
  </w:style>
  <w:style w:type="paragraph" w:customStyle="1" w:styleId="37">
    <w:name w:val="Название37"/>
    <w:basedOn w:val="Standard"/>
    <w:rPr>
      <w:i/>
      <w:sz w:val="24"/>
    </w:rPr>
  </w:style>
  <w:style w:type="paragraph" w:customStyle="1" w:styleId="370">
    <w:name w:val="Указатель37"/>
    <w:basedOn w:val="Standard"/>
  </w:style>
  <w:style w:type="paragraph" w:customStyle="1" w:styleId="36">
    <w:name w:val="Название36"/>
    <w:basedOn w:val="Standard"/>
    <w:rPr>
      <w:i/>
      <w:sz w:val="24"/>
    </w:rPr>
  </w:style>
  <w:style w:type="paragraph" w:customStyle="1" w:styleId="360">
    <w:name w:val="Указатель36"/>
    <w:basedOn w:val="Standard"/>
  </w:style>
  <w:style w:type="paragraph" w:customStyle="1" w:styleId="35">
    <w:name w:val="Название35"/>
    <w:basedOn w:val="Standard"/>
    <w:rPr>
      <w:i/>
      <w:sz w:val="24"/>
    </w:rPr>
  </w:style>
  <w:style w:type="paragraph" w:customStyle="1" w:styleId="350">
    <w:name w:val="Указатель35"/>
    <w:basedOn w:val="Standard"/>
  </w:style>
  <w:style w:type="paragraph" w:customStyle="1" w:styleId="34">
    <w:name w:val="Название34"/>
    <w:basedOn w:val="Standard"/>
    <w:rPr>
      <w:i/>
      <w:sz w:val="24"/>
    </w:rPr>
  </w:style>
  <w:style w:type="paragraph" w:customStyle="1" w:styleId="340">
    <w:name w:val="Указатель34"/>
    <w:basedOn w:val="Standard"/>
  </w:style>
  <w:style w:type="paragraph" w:customStyle="1" w:styleId="33">
    <w:name w:val="Название33"/>
    <w:basedOn w:val="Standard"/>
    <w:rPr>
      <w:i/>
      <w:sz w:val="24"/>
    </w:rPr>
  </w:style>
  <w:style w:type="paragraph" w:customStyle="1" w:styleId="330">
    <w:name w:val="Указатель33"/>
    <w:basedOn w:val="Standard"/>
  </w:style>
  <w:style w:type="paragraph" w:customStyle="1" w:styleId="32">
    <w:name w:val="Название32"/>
    <w:basedOn w:val="Standard"/>
    <w:rPr>
      <w:i/>
      <w:sz w:val="24"/>
    </w:rPr>
  </w:style>
  <w:style w:type="paragraph" w:customStyle="1" w:styleId="320">
    <w:name w:val="Указатель32"/>
    <w:basedOn w:val="Standard"/>
  </w:style>
  <w:style w:type="paragraph" w:customStyle="1" w:styleId="310">
    <w:name w:val="Название31"/>
    <w:basedOn w:val="Standard"/>
    <w:rPr>
      <w:i/>
      <w:sz w:val="24"/>
    </w:rPr>
  </w:style>
  <w:style w:type="paragraph" w:customStyle="1" w:styleId="311">
    <w:name w:val="Указатель31"/>
    <w:basedOn w:val="Standard"/>
  </w:style>
  <w:style w:type="paragraph" w:customStyle="1" w:styleId="300">
    <w:name w:val="Название30"/>
    <w:basedOn w:val="Standard"/>
    <w:rPr>
      <w:i/>
      <w:sz w:val="24"/>
    </w:rPr>
  </w:style>
  <w:style w:type="paragraph" w:customStyle="1" w:styleId="301">
    <w:name w:val="Указатель30"/>
    <w:basedOn w:val="Standard"/>
  </w:style>
  <w:style w:type="paragraph" w:customStyle="1" w:styleId="29">
    <w:name w:val="Название29"/>
    <w:basedOn w:val="Standard"/>
    <w:rPr>
      <w:i/>
      <w:sz w:val="24"/>
    </w:rPr>
  </w:style>
  <w:style w:type="paragraph" w:customStyle="1" w:styleId="290">
    <w:name w:val="Указатель29"/>
    <w:basedOn w:val="Standard"/>
  </w:style>
  <w:style w:type="paragraph" w:customStyle="1" w:styleId="28">
    <w:name w:val="Название28"/>
    <w:basedOn w:val="Standard"/>
    <w:rPr>
      <w:i/>
      <w:sz w:val="24"/>
    </w:rPr>
  </w:style>
  <w:style w:type="paragraph" w:customStyle="1" w:styleId="280">
    <w:name w:val="Указатель28"/>
    <w:basedOn w:val="Standard"/>
  </w:style>
  <w:style w:type="paragraph" w:customStyle="1" w:styleId="27">
    <w:name w:val="Название27"/>
    <w:basedOn w:val="Standard"/>
    <w:rPr>
      <w:i/>
      <w:sz w:val="24"/>
    </w:rPr>
  </w:style>
  <w:style w:type="paragraph" w:customStyle="1" w:styleId="270">
    <w:name w:val="Указатель27"/>
    <w:basedOn w:val="Standard"/>
  </w:style>
  <w:style w:type="paragraph" w:customStyle="1" w:styleId="26">
    <w:name w:val="Название26"/>
    <w:basedOn w:val="Standard"/>
    <w:rPr>
      <w:i/>
      <w:sz w:val="24"/>
    </w:rPr>
  </w:style>
  <w:style w:type="paragraph" w:customStyle="1" w:styleId="260">
    <w:name w:val="Указатель26"/>
    <w:basedOn w:val="Standard"/>
  </w:style>
  <w:style w:type="paragraph" w:customStyle="1" w:styleId="25">
    <w:name w:val="Название25"/>
    <w:basedOn w:val="Standard"/>
    <w:rPr>
      <w:i/>
      <w:sz w:val="24"/>
    </w:rPr>
  </w:style>
  <w:style w:type="paragraph" w:customStyle="1" w:styleId="250">
    <w:name w:val="Указатель25"/>
    <w:basedOn w:val="Standard"/>
  </w:style>
  <w:style w:type="paragraph" w:customStyle="1" w:styleId="24">
    <w:name w:val="Название24"/>
    <w:basedOn w:val="Standard"/>
    <w:rPr>
      <w:i/>
      <w:sz w:val="24"/>
    </w:rPr>
  </w:style>
  <w:style w:type="paragraph" w:customStyle="1" w:styleId="240">
    <w:name w:val="Указатель24"/>
    <w:basedOn w:val="Standard"/>
  </w:style>
  <w:style w:type="paragraph" w:customStyle="1" w:styleId="23">
    <w:name w:val="Название23"/>
    <w:basedOn w:val="Standard"/>
    <w:rPr>
      <w:i/>
      <w:sz w:val="24"/>
    </w:rPr>
  </w:style>
  <w:style w:type="paragraph" w:customStyle="1" w:styleId="230">
    <w:name w:val="Указатель23"/>
    <w:basedOn w:val="Standard"/>
  </w:style>
  <w:style w:type="paragraph" w:customStyle="1" w:styleId="220">
    <w:name w:val="Название22"/>
    <w:basedOn w:val="Standard"/>
    <w:rPr>
      <w:i/>
      <w:sz w:val="24"/>
    </w:rPr>
  </w:style>
  <w:style w:type="paragraph" w:customStyle="1" w:styleId="221">
    <w:name w:val="Указатель22"/>
    <w:basedOn w:val="Standard"/>
  </w:style>
  <w:style w:type="paragraph" w:customStyle="1" w:styleId="210">
    <w:name w:val="Название21"/>
    <w:basedOn w:val="Standard"/>
    <w:rPr>
      <w:i/>
      <w:sz w:val="24"/>
    </w:rPr>
  </w:style>
  <w:style w:type="paragraph" w:customStyle="1" w:styleId="211">
    <w:name w:val="Указатель21"/>
    <w:basedOn w:val="Standard"/>
  </w:style>
  <w:style w:type="paragraph" w:customStyle="1" w:styleId="200">
    <w:name w:val="Название20"/>
    <w:basedOn w:val="Standard"/>
    <w:rPr>
      <w:i/>
      <w:sz w:val="24"/>
    </w:rPr>
  </w:style>
  <w:style w:type="paragraph" w:customStyle="1" w:styleId="201">
    <w:name w:val="Указатель20"/>
    <w:basedOn w:val="Standard"/>
  </w:style>
  <w:style w:type="paragraph" w:customStyle="1" w:styleId="19">
    <w:name w:val="Название19"/>
    <w:basedOn w:val="Standard"/>
    <w:rPr>
      <w:i/>
      <w:sz w:val="24"/>
    </w:rPr>
  </w:style>
  <w:style w:type="paragraph" w:customStyle="1" w:styleId="190">
    <w:name w:val="Указатель19"/>
    <w:basedOn w:val="Standard"/>
  </w:style>
  <w:style w:type="paragraph" w:customStyle="1" w:styleId="18">
    <w:name w:val="Название18"/>
    <w:basedOn w:val="Standard"/>
    <w:rPr>
      <w:i/>
      <w:sz w:val="24"/>
    </w:rPr>
  </w:style>
  <w:style w:type="paragraph" w:customStyle="1" w:styleId="180">
    <w:name w:val="Указатель18"/>
    <w:basedOn w:val="Standard"/>
  </w:style>
  <w:style w:type="paragraph" w:customStyle="1" w:styleId="17">
    <w:name w:val="Название17"/>
    <w:basedOn w:val="Standard"/>
    <w:rPr>
      <w:i/>
      <w:sz w:val="24"/>
    </w:rPr>
  </w:style>
  <w:style w:type="paragraph" w:customStyle="1" w:styleId="170">
    <w:name w:val="Указатель17"/>
    <w:basedOn w:val="Standard"/>
  </w:style>
  <w:style w:type="paragraph" w:customStyle="1" w:styleId="16">
    <w:name w:val="Название16"/>
    <w:basedOn w:val="Standard"/>
    <w:rPr>
      <w:i/>
      <w:sz w:val="24"/>
    </w:rPr>
  </w:style>
  <w:style w:type="paragraph" w:customStyle="1" w:styleId="160">
    <w:name w:val="Указатель16"/>
    <w:basedOn w:val="Standard"/>
  </w:style>
  <w:style w:type="paragraph" w:customStyle="1" w:styleId="15">
    <w:name w:val="Название15"/>
    <w:basedOn w:val="Standard"/>
    <w:rPr>
      <w:i/>
      <w:sz w:val="24"/>
    </w:rPr>
  </w:style>
  <w:style w:type="paragraph" w:customStyle="1" w:styleId="150">
    <w:name w:val="Указатель15"/>
    <w:basedOn w:val="Standard"/>
  </w:style>
  <w:style w:type="paragraph" w:customStyle="1" w:styleId="14">
    <w:name w:val="Название14"/>
    <w:basedOn w:val="Standard"/>
    <w:rPr>
      <w:i/>
      <w:sz w:val="24"/>
    </w:rPr>
  </w:style>
  <w:style w:type="paragraph" w:customStyle="1" w:styleId="140">
    <w:name w:val="Указатель14"/>
    <w:basedOn w:val="Standard"/>
  </w:style>
  <w:style w:type="paragraph" w:customStyle="1" w:styleId="13">
    <w:name w:val="Название13"/>
    <w:basedOn w:val="Standard"/>
    <w:rPr>
      <w:i/>
      <w:sz w:val="24"/>
    </w:rPr>
  </w:style>
  <w:style w:type="paragraph" w:customStyle="1" w:styleId="130">
    <w:name w:val="Указатель13"/>
    <w:basedOn w:val="Standard"/>
  </w:style>
  <w:style w:type="paragraph" w:customStyle="1" w:styleId="12">
    <w:name w:val="Название12"/>
    <w:basedOn w:val="Standard"/>
    <w:rPr>
      <w:i/>
      <w:sz w:val="24"/>
    </w:rPr>
  </w:style>
  <w:style w:type="paragraph" w:customStyle="1" w:styleId="120">
    <w:name w:val="Указатель12"/>
    <w:basedOn w:val="Standard"/>
  </w:style>
  <w:style w:type="paragraph" w:customStyle="1" w:styleId="110">
    <w:name w:val="Название11"/>
    <w:basedOn w:val="Standard"/>
    <w:rPr>
      <w:i/>
      <w:sz w:val="24"/>
    </w:rPr>
  </w:style>
  <w:style w:type="paragraph" w:customStyle="1" w:styleId="111">
    <w:name w:val="Указатель11"/>
    <w:basedOn w:val="Standard"/>
  </w:style>
  <w:style w:type="paragraph" w:customStyle="1" w:styleId="100">
    <w:name w:val="Название10"/>
    <w:basedOn w:val="Standard"/>
    <w:rPr>
      <w:i/>
      <w:sz w:val="24"/>
    </w:rPr>
  </w:style>
  <w:style w:type="paragraph" w:customStyle="1" w:styleId="101">
    <w:name w:val="Указатель10"/>
    <w:basedOn w:val="Standard"/>
  </w:style>
  <w:style w:type="paragraph" w:customStyle="1" w:styleId="91">
    <w:name w:val="Название9"/>
    <w:basedOn w:val="Standard"/>
    <w:rPr>
      <w:i/>
      <w:sz w:val="24"/>
    </w:rPr>
  </w:style>
  <w:style w:type="paragraph" w:customStyle="1" w:styleId="92">
    <w:name w:val="Указатель9"/>
    <w:basedOn w:val="Standard"/>
  </w:style>
  <w:style w:type="paragraph" w:customStyle="1" w:styleId="81">
    <w:name w:val="Название8"/>
    <w:basedOn w:val="Standard"/>
    <w:rPr>
      <w:i/>
      <w:sz w:val="24"/>
    </w:rPr>
  </w:style>
  <w:style w:type="paragraph" w:customStyle="1" w:styleId="82">
    <w:name w:val="Указатель8"/>
    <w:basedOn w:val="Standard"/>
  </w:style>
  <w:style w:type="paragraph" w:customStyle="1" w:styleId="71">
    <w:name w:val="Название7"/>
    <w:basedOn w:val="Standard"/>
    <w:rPr>
      <w:i/>
      <w:sz w:val="24"/>
    </w:rPr>
  </w:style>
  <w:style w:type="paragraph" w:customStyle="1" w:styleId="72">
    <w:name w:val="Указатель7"/>
    <w:basedOn w:val="Standard"/>
  </w:style>
  <w:style w:type="paragraph" w:customStyle="1" w:styleId="68">
    <w:name w:val="Название6"/>
    <w:basedOn w:val="Standard"/>
    <w:rPr>
      <w:i/>
      <w:sz w:val="24"/>
    </w:rPr>
  </w:style>
  <w:style w:type="paragraph" w:customStyle="1" w:styleId="69">
    <w:name w:val="Указатель6"/>
    <w:basedOn w:val="Standard"/>
  </w:style>
  <w:style w:type="paragraph" w:customStyle="1" w:styleId="5a">
    <w:name w:val="Название5"/>
    <w:basedOn w:val="Standard"/>
    <w:rPr>
      <w:i/>
      <w:sz w:val="24"/>
    </w:rPr>
  </w:style>
  <w:style w:type="paragraph" w:customStyle="1" w:styleId="5b">
    <w:name w:val="Указатель5"/>
    <w:basedOn w:val="Standard"/>
  </w:style>
  <w:style w:type="paragraph" w:customStyle="1" w:styleId="4a">
    <w:name w:val="Название4"/>
    <w:basedOn w:val="Standard"/>
    <w:rPr>
      <w:i/>
      <w:sz w:val="24"/>
    </w:rPr>
  </w:style>
  <w:style w:type="paragraph" w:customStyle="1" w:styleId="4b">
    <w:name w:val="Указатель4"/>
    <w:basedOn w:val="Standard"/>
  </w:style>
  <w:style w:type="paragraph" w:customStyle="1" w:styleId="3a">
    <w:name w:val="Название3"/>
    <w:basedOn w:val="Standard"/>
    <w:rPr>
      <w:i/>
      <w:sz w:val="24"/>
    </w:rPr>
  </w:style>
  <w:style w:type="paragraph" w:customStyle="1" w:styleId="3b">
    <w:name w:val="Указатель3"/>
    <w:basedOn w:val="Standard"/>
  </w:style>
  <w:style w:type="paragraph" w:customStyle="1" w:styleId="2a">
    <w:name w:val="Название2"/>
    <w:basedOn w:val="Standard"/>
    <w:rPr>
      <w:i/>
      <w:sz w:val="24"/>
    </w:rPr>
  </w:style>
  <w:style w:type="paragraph" w:customStyle="1" w:styleId="2b">
    <w:name w:val="Указатель2"/>
    <w:basedOn w:val="Standard"/>
  </w:style>
  <w:style w:type="paragraph" w:customStyle="1" w:styleId="1a">
    <w:name w:val="Название1"/>
    <w:basedOn w:val="Standard"/>
    <w:rPr>
      <w:i/>
      <w:sz w:val="24"/>
    </w:rPr>
  </w:style>
  <w:style w:type="paragraph" w:customStyle="1" w:styleId="1b">
    <w:name w:val="Указатель1"/>
    <w:basedOn w:val="Standard"/>
  </w:style>
  <w:style w:type="paragraph" w:customStyle="1" w:styleId="Textbodyindent">
    <w:name w:val="Text body indent"/>
    <w:basedOn w:val="Standard"/>
    <w:rPr>
      <w:rFonts w:ascii="Times New Roman" w:eastAsia="Times New Roman" w:hAnsi="Times New Roman" w:cs="Times New Roman"/>
      <w:sz w:val="28"/>
    </w:rPr>
  </w:style>
  <w:style w:type="paragraph" w:customStyle="1" w:styleId="212">
    <w:name w:val="Основной текст 21"/>
    <w:basedOn w:val="Standard"/>
    <w:rPr>
      <w:rFonts w:ascii="Times New Roman" w:eastAsia="Times New Roman" w:hAnsi="Times New Roman" w:cs="Times New Roman"/>
      <w:sz w:val="20"/>
    </w:rPr>
  </w:style>
  <w:style w:type="paragraph" w:styleId="af3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HeaderandFooter">
    <w:name w:val="Header and Footer"/>
    <w:basedOn w:val="Standard"/>
    <w:pPr>
      <w:tabs>
        <w:tab w:val="center" w:pos="4812"/>
        <w:tab w:val="right" w:pos="9638"/>
      </w:tabs>
    </w:pPr>
  </w:style>
  <w:style w:type="paragraph" w:styleId="af4">
    <w:name w:val="Normal (Web)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paragraph" w:customStyle="1" w:styleId="1c">
    <w:name w:val="Обычный1"/>
    <w:basedOn w:val="DStyleparagraph0"/>
  </w:style>
  <w:style w:type="paragraph" w:customStyle="1" w:styleId="2c">
    <w:name w:val="Обычный2"/>
    <w:basedOn w:val="DStyleparagraph0"/>
  </w:style>
  <w:style w:type="paragraph" w:customStyle="1" w:styleId="3c">
    <w:name w:val="Обычный3"/>
    <w:basedOn w:val="DStyleparagraph0"/>
  </w:style>
  <w:style w:type="paragraph" w:customStyle="1" w:styleId="4c">
    <w:name w:val="Обычный4"/>
    <w:basedOn w:val="DStyleparagraph0"/>
  </w:style>
  <w:style w:type="paragraph" w:customStyle="1" w:styleId="HorizontalLine">
    <w:name w:val="Horizontal Line"/>
    <w:basedOn w:val="Standard"/>
    <w:rPr>
      <w:sz w:val="12"/>
    </w:rPr>
  </w:style>
  <w:style w:type="paragraph" w:customStyle="1" w:styleId="ConsPlusTitlePage">
    <w:name w:val="ConsPlusTitlePage"/>
    <w:basedOn w:val="DStyleparagraph0"/>
    <w:rPr>
      <w:rFonts w:ascii="Tahoma" w:eastAsia="Tahoma" w:hAnsi="Tahoma" w:cs="Tahoma"/>
      <w:sz w:val="20"/>
    </w:rPr>
  </w:style>
  <w:style w:type="character" w:customStyle="1" w:styleId="Internetlinkfc">
    <w:name w:val="Internet link"/>
    <w:rPr>
      <w:color w:val="0000FF"/>
      <w:u w:val="single"/>
    </w:rPr>
  </w:style>
  <w:style w:type="character" w:customStyle="1" w:styleId="DStyletextc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670">
    <w:name w:val="Основной шрифт абзаца67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660">
    <w:name w:val="Основной шрифт абзаца66"/>
  </w:style>
  <w:style w:type="character" w:customStyle="1" w:styleId="650">
    <w:name w:val="Основной шрифт абзаца65"/>
  </w:style>
  <w:style w:type="character" w:customStyle="1" w:styleId="640">
    <w:name w:val="Основной шрифт абзаца64"/>
  </w:style>
  <w:style w:type="character" w:customStyle="1" w:styleId="630">
    <w:name w:val="Основной шрифт абзаца63"/>
  </w:style>
  <w:style w:type="character" w:customStyle="1" w:styleId="621">
    <w:name w:val="Основной шрифт абзаца62"/>
  </w:style>
  <w:style w:type="character" w:customStyle="1" w:styleId="611">
    <w:name w:val="Основной шрифт абзаца61"/>
  </w:style>
  <w:style w:type="character" w:customStyle="1" w:styleId="WW-Absatz-Standardschriftart11">
    <w:name w:val="WW-Absatz-Standardschriftart11"/>
  </w:style>
  <w:style w:type="character" w:customStyle="1" w:styleId="602">
    <w:name w:val="Основной шрифт абзаца60"/>
  </w:style>
  <w:style w:type="character" w:customStyle="1" w:styleId="591">
    <w:name w:val="Основной шрифт абзаца59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581">
    <w:name w:val="Основной шрифт абзаца58"/>
  </w:style>
  <w:style w:type="character" w:customStyle="1" w:styleId="571">
    <w:name w:val="Основной шрифт абзаца57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61">
    <w:name w:val="Основной шрифт абзаца56"/>
  </w:style>
  <w:style w:type="character" w:customStyle="1" w:styleId="551">
    <w:name w:val="Основной шрифт абзаца5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541">
    <w:name w:val="Основной шрифт абзаца54"/>
  </w:style>
  <w:style w:type="character" w:customStyle="1" w:styleId="531">
    <w:name w:val="Основной шрифт абзаца53"/>
  </w:style>
  <w:style w:type="character" w:customStyle="1" w:styleId="521">
    <w:name w:val="Основной шрифт абзаца52"/>
  </w:style>
  <w:style w:type="character" w:customStyle="1" w:styleId="512">
    <w:name w:val="Основной шрифт абзаца5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02">
    <w:name w:val="Основной шрифт абзаца50"/>
  </w:style>
  <w:style w:type="character" w:customStyle="1" w:styleId="491">
    <w:name w:val="Основной шрифт абзаца49"/>
  </w:style>
  <w:style w:type="character" w:customStyle="1" w:styleId="481">
    <w:name w:val="Основной шрифт абзаца48"/>
  </w:style>
  <w:style w:type="character" w:customStyle="1" w:styleId="471">
    <w:name w:val="Основной шрифт абзаца47"/>
  </w:style>
  <w:style w:type="character" w:customStyle="1" w:styleId="461">
    <w:name w:val="Основной шрифт абзаца46"/>
  </w:style>
  <w:style w:type="character" w:customStyle="1" w:styleId="451">
    <w:name w:val="Основной шрифт абзаца45"/>
  </w:style>
  <w:style w:type="character" w:customStyle="1" w:styleId="441">
    <w:name w:val="Основной шрифт абзаца44"/>
  </w:style>
  <w:style w:type="character" w:customStyle="1" w:styleId="431">
    <w:name w:val="Основной шрифт абзаца43"/>
  </w:style>
  <w:style w:type="character" w:customStyle="1" w:styleId="421">
    <w:name w:val="Основной шрифт абзаца42"/>
  </w:style>
  <w:style w:type="character" w:customStyle="1" w:styleId="412">
    <w:name w:val="Основной шрифт абзаца41"/>
  </w:style>
  <w:style w:type="character" w:customStyle="1" w:styleId="WW-Absatz-Standardschriftart11111111111111111">
    <w:name w:val="WW-Absatz-Standardschriftart11111111111111111"/>
  </w:style>
  <w:style w:type="character" w:customStyle="1" w:styleId="402">
    <w:name w:val="Основной шрифт абзаца40"/>
  </w:style>
  <w:style w:type="character" w:customStyle="1" w:styleId="391">
    <w:name w:val="Основной шрифт абзаца39"/>
  </w:style>
  <w:style w:type="character" w:customStyle="1" w:styleId="381">
    <w:name w:val="Основной шрифт абзаца38"/>
  </w:style>
  <w:style w:type="character" w:customStyle="1" w:styleId="371">
    <w:name w:val="Основной шрифт абзаца37"/>
  </w:style>
  <w:style w:type="character" w:customStyle="1" w:styleId="WW-Absatz-Standardschriftart111111111111111111">
    <w:name w:val="WW-Absatz-Standardschriftart111111111111111111"/>
  </w:style>
  <w:style w:type="character" w:customStyle="1" w:styleId="361">
    <w:name w:val="Основной шрифт абзаца36"/>
  </w:style>
  <w:style w:type="character" w:customStyle="1" w:styleId="WW-Absatz-Standardschriftart1111111111111111111">
    <w:name w:val="WW-Absatz-Standardschriftart1111111111111111111"/>
  </w:style>
  <w:style w:type="character" w:customStyle="1" w:styleId="351">
    <w:name w:val="Основной шрифт абзаца35"/>
  </w:style>
  <w:style w:type="character" w:customStyle="1" w:styleId="341">
    <w:name w:val="Основной шрифт абзаца3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331">
    <w:name w:val="Основной шрифт абзаца33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21">
    <w:name w:val="Основной шрифт абзаца3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312">
    <w:name w:val="Основной шрифт абзаца3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02">
    <w:name w:val="Основной шрифт абзаца30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91">
    <w:name w:val="Основной шрифт абзаца29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81">
    <w:name w:val="Основной шрифт абзаца28"/>
  </w:style>
  <w:style w:type="character" w:customStyle="1" w:styleId="271">
    <w:name w:val="Основной шрифт абзаца27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261">
    <w:name w:val="Основной шрифт абзаца26"/>
  </w:style>
  <w:style w:type="character" w:customStyle="1" w:styleId="251">
    <w:name w:val="Основной шрифт абзаца25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41">
    <w:name w:val="Основной шрифт абзаца24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231">
    <w:name w:val="Основной шрифт абзаца23"/>
  </w:style>
  <w:style w:type="character" w:customStyle="1" w:styleId="222">
    <w:name w:val="Основной шрифт абзаца22"/>
  </w:style>
  <w:style w:type="character" w:customStyle="1" w:styleId="213">
    <w:name w:val="Основной шрифт абзаца21"/>
  </w:style>
  <w:style w:type="character" w:customStyle="1" w:styleId="202">
    <w:name w:val="Основной шрифт абзаца20"/>
  </w:style>
  <w:style w:type="character" w:customStyle="1" w:styleId="191">
    <w:name w:val="Основной шрифт абзаца19"/>
  </w:style>
  <w:style w:type="character" w:customStyle="1" w:styleId="181">
    <w:name w:val="Основной шрифт абзаца18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171">
    <w:name w:val="Основной шрифт абзаца17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161">
    <w:name w:val="Основной шрифт абзаца16"/>
  </w:style>
  <w:style w:type="character" w:customStyle="1" w:styleId="151">
    <w:name w:val="Основной шрифт абзаца15"/>
  </w:style>
  <w:style w:type="character" w:customStyle="1" w:styleId="141">
    <w:name w:val="Основной шрифт абзаца14"/>
  </w:style>
  <w:style w:type="character" w:customStyle="1" w:styleId="131">
    <w:name w:val="Основной шрифт абзаца13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121">
    <w:name w:val="Основной шрифт абзаца12"/>
  </w:style>
  <w:style w:type="character" w:customStyle="1" w:styleId="112">
    <w:name w:val="Основной шрифт абзаца11"/>
  </w:style>
  <w:style w:type="character" w:customStyle="1" w:styleId="102">
    <w:name w:val="Основной шрифт абзаца10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93">
    <w:name w:val="Основной шрифт абзаца9"/>
  </w:style>
  <w:style w:type="character" w:customStyle="1" w:styleId="83">
    <w:name w:val="Основной шрифт абзаца8"/>
  </w:style>
  <w:style w:type="character" w:customStyle="1" w:styleId="73">
    <w:name w:val="Основной шрифт абзаца7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6a">
    <w:name w:val="Основной шрифт абзаца6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5c">
    <w:name w:val="Основной шрифт абзаца5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4d">
    <w:name w:val="Основной шрифт абзаца4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3d">
    <w:name w:val="Основной шрифт абзаца3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2d">
    <w:name w:val="Основной шрифт абзаца2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1d">
    <w:name w:val="Основной шрифт абзаца1"/>
  </w:style>
  <w:style w:type="character" w:customStyle="1" w:styleId="af5">
    <w:name w:val="Основной текст Знак"/>
    <w:rPr>
      <w:sz w:val="24"/>
    </w:rPr>
  </w:style>
  <w:style w:type="character" w:customStyle="1" w:styleId="2e">
    <w:name w:val="Основной текст 2 Знак"/>
    <w:basedOn w:val="1d"/>
  </w:style>
  <w:style w:type="character" w:customStyle="1" w:styleId="af6">
    <w:name w:val="Нижний колонтитул Знак"/>
    <w:rPr>
      <w:rFonts w:ascii="Arial" w:eastAsia="Arial" w:hAnsi="Arial" w:cs="Arial"/>
      <w:sz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7">
    <w:name w:val="Основной текст с отступом Знак"/>
    <w:rPr>
      <w:sz w:val="28"/>
    </w:rPr>
  </w:style>
  <w:style w:type="character" w:customStyle="1" w:styleId="ListLabel1">
    <w:name w:val="ListLabel 1"/>
  </w:style>
  <w:style w:type="character" w:customStyle="1" w:styleId="ListLabel2">
    <w:name w:val="ListLabel 2"/>
    <w:rPr>
      <w:lang w:val="de-DE"/>
    </w:rPr>
  </w:style>
  <w:style w:type="character" w:customStyle="1" w:styleId="af8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T1">
    <w:name w:val="T1"/>
    <w:rPr>
      <w:rFonts w:ascii="Wingdings" w:eastAsia="Wingdings" w:hAnsi="Wingdings" w:cs="Wingdings"/>
    </w:rPr>
  </w:style>
  <w:style w:type="character" w:customStyle="1" w:styleId="T2">
    <w:name w:val="T2"/>
    <w:rPr>
      <w:rFonts w:ascii="Wingdings" w:eastAsia="Wingdings" w:hAnsi="Wingdings" w:cs="Wingdings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Footnoteanchor">
    <w:name w:val="Footnote anchor"/>
  </w:style>
  <w:style w:type="character" w:customStyle="1" w:styleId="FootnoteSymbol">
    <w:name w:val="Footnote Symbol"/>
  </w:style>
  <w:style w:type="character" w:customStyle="1" w:styleId="Endnoteanchor">
    <w:name w:val="Endnote anchor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10">
    <w:name w:val="T1"/>
    <w:rPr>
      <w:rFonts w:ascii="Arial" w:eastAsia="Arial" w:hAnsi="Arial" w:cs="Arial"/>
    </w:rPr>
  </w:style>
  <w:style w:type="character" w:customStyle="1" w:styleId="T20">
    <w:name w:val="T2"/>
    <w:rPr>
      <w:rFonts w:ascii="Courier New" w:eastAsia="Courier New" w:hAnsi="Courier New" w:cs="Courier New"/>
    </w:rPr>
  </w:style>
  <w:style w:type="character" w:customStyle="1" w:styleId="T30">
    <w:name w:val="T3"/>
    <w:rPr>
      <w:rFonts w:ascii="Wingdings" w:eastAsia="Wingdings" w:hAnsi="Wingdings" w:cs="Wingdings"/>
    </w:rPr>
  </w:style>
  <w:style w:type="character" w:customStyle="1" w:styleId="T40">
    <w:name w:val="T4"/>
    <w:rPr>
      <w:rFonts w:ascii="Symbol" w:eastAsia="Symbol" w:hAnsi="Symbol" w:cs="Symbol"/>
    </w:rPr>
  </w:style>
  <w:style w:type="character" w:customStyle="1" w:styleId="T50">
    <w:name w:val="T5"/>
    <w:rPr>
      <w:rFonts w:ascii="Courier New" w:eastAsia="Courier New" w:hAnsi="Courier New" w:cs="Courier New"/>
    </w:rPr>
  </w:style>
  <w:style w:type="character" w:customStyle="1" w:styleId="T60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1">
    <w:name w:val="T1"/>
    <w:rPr>
      <w:rFonts w:ascii="Arial" w:eastAsia="Arial" w:hAnsi="Arial" w:cs="Arial"/>
    </w:rPr>
  </w:style>
  <w:style w:type="character" w:customStyle="1" w:styleId="T21">
    <w:name w:val="T2"/>
    <w:rPr>
      <w:rFonts w:ascii="Courier New" w:eastAsia="Courier New" w:hAnsi="Courier New" w:cs="Courier New"/>
    </w:rPr>
  </w:style>
  <w:style w:type="character" w:customStyle="1" w:styleId="T31">
    <w:name w:val="T3"/>
    <w:rPr>
      <w:rFonts w:ascii="Wingdings" w:eastAsia="Wingdings" w:hAnsi="Wingdings" w:cs="Wingdings"/>
    </w:rPr>
  </w:style>
  <w:style w:type="character" w:customStyle="1" w:styleId="T41">
    <w:name w:val="T4"/>
    <w:rPr>
      <w:rFonts w:ascii="Symbol" w:eastAsia="Symbol" w:hAnsi="Symbol" w:cs="Symbol"/>
    </w:rPr>
  </w:style>
  <w:style w:type="character" w:customStyle="1" w:styleId="T51">
    <w:name w:val="T5"/>
    <w:rPr>
      <w:rFonts w:ascii="Courier New" w:eastAsia="Courier New" w:hAnsi="Courier New" w:cs="Courier New"/>
    </w:rPr>
  </w:style>
  <w:style w:type="character" w:customStyle="1" w:styleId="T61">
    <w:name w:val="T6"/>
    <w:rPr>
      <w:rFonts w:ascii="Wingdings" w:eastAsia="Wingdings" w:hAnsi="Wingdings" w:cs="Wingdings"/>
    </w:rPr>
  </w:style>
  <w:style w:type="character" w:customStyle="1" w:styleId="T70">
    <w:name w:val="T7"/>
    <w:rPr>
      <w:rFonts w:ascii="Symbol" w:eastAsia="Symbol" w:hAnsi="Symbol" w:cs="Symbol"/>
    </w:rPr>
  </w:style>
  <w:style w:type="character" w:customStyle="1" w:styleId="T80">
    <w:name w:val="T8"/>
    <w:rPr>
      <w:rFonts w:ascii="Courier New" w:eastAsia="Courier New" w:hAnsi="Courier New" w:cs="Courier New"/>
    </w:rPr>
  </w:style>
  <w:style w:type="character" w:customStyle="1" w:styleId="T90">
    <w:name w:val="T9"/>
    <w:rPr>
      <w:rFonts w:ascii="Wingdings" w:eastAsia="Wingdings" w:hAnsi="Wingdings" w:cs="Wingdings"/>
    </w:rPr>
  </w:style>
  <w:style w:type="character" w:customStyle="1" w:styleId="T12">
    <w:name w:val="T1"/>
    <w:rPr>
      <w:rFonts w:ascii="Arial" w:eastAsia="Arial" w:hAnsi="Arial" w:cs="Arial"/>
    </w:rPr>
  </w:style>
  <w:style w:type="character" w:customStyle="1" w:styleId="T22">
    <w:name w:val="T2"/>
    <w:rPr>
      <w:rFonts w:ascii="Courier New" w:eastAsia="Courier New" w:hAnsi="Courier New" w:cs="Courier New"/>
    </w:rPr>
  </w:style>
  <w:style w:type="character" w:customStyle="1" w:styleId="T32">
    <w:name w:val="T3"/>
    <w:rPr>
      <w:rFonts w:ascii="Wingdings" w:eastAsia="Wingdings" w:hAnsi="Wingdings" w:cs="Wingdings"/>
    </w:rPr>
  </w:style>
  <w:style w:type="character" w:customStyle="1" w:styleId="T42">
    <w:name w:val="T4"/>
    <w:rPr>
      <w:rFonts w:ascii="Symbol" w:eastAsia="Symbol" w:hAnsi="Symbol" w:cs="Symbol"/>
    </w:rPr>
  </w:style>
  <w:style w:type="character" w:customStyle="1" w:styleId="T52">
    <w:name w:val="T5"/>
    <w:rPr>
      <w:rFonts w:ascii="Courier New" w:eastAsia="Courier New" w:hAnsi="Courier New" w:cs="Courier New"/>
    </w:rPr>
  </w:style>
  <w:style w:type="character" w:customStyle="1" w:styleId="T62">
    <w:name w:val="T6"/>
    <w:rPr>
      <w:rFonts w:ascii="Wingdings" w:eastAsia="Wingdings" w:hAnsi="Wingdings" w:cs="Wingdings"/>
    </w:rPr>
  </w:style>
  <w:style w:type="character" w:customStyle="1" w:styleId="T71">
    <w:name w:val="T7"/>
    <w:rPr>
      <w:rFonts w:ascii="Symbol" w:eastAsia="Symbol" w:hAnsi="Symbol" w:cs="Symbol"/>
    </w:rPr>
  </w:style>
  <w:style w:type="character" w:customStyle="1" w:styleId="T81">
    <w:name w:val="T8"/>
    <w:rPr>
      <w:rFonts w:ascii="Courier New" w:eastAsia="Courier New" w:hAnsi="Courier New" w:cs="Courier New"/>
    </w:rPr>
  </w:style>
  <w:style w:type="character" w:customStyle="1" w:styleId="T91">
    <w:name w:val="T9"/>
    <w:rPr>
      <w:rFonts w:ascii="Wingdings" w:eastAsia="Wingdings" w:hAnsi="Wingdings" w:cs="Wingdings"/>
    </w:rPr>
  </w:style>
  <w:style w:type="character" w:customStyle="1" w:styleId="T13">
    <w:name w:val="T1"/>
    <w:rPr>
      <w:rFonts w:ascii="Arial" w:eastAsia="Arial" w:hAnsi="Arial" w:cs="Arial"/>
    </w:rPr>
  </w:style>
  <w:style w:type="character" w:customStyle="1" w:styleId="T23">
    <w:name w:val="T2"/>
    <w:rPr>
      <w:rFonts w:ascii="Courier New" w:eastAsia="Courier New" w:hAnsi="Courier New" w:cs="Courier New"/>
    </w:rPr>
  </w:style>
  <w:style w:type="character" w:customStyle="1" w:styleId="T33">
    <w:name w:val="T3"/>
    <w:rPr>
      <w:rFonts w:ascii="Wingdings" w:eastAsia="Wingdings" w:hAnsi="Wingdings" w:cs="Wingdings"/>
    </w:rPr>
  </w:style>
  <w:style w:type="character" w:customStyle="1" w:styleId="T43">
    <w:name w:val="T4"/>
    <w:rPr>
      <w:rFonts w:ascii="Symbol" w:eastAsia="Symbol" w:hAnsi="Symbol" w:cs="Symbol"/>
    </w:rPr>
  </w:style>
  <w:style w:type="character" w:customStyle="1" w:styleId="T53">
    <w:name w:val="T5"/>
    <w:rPr>
      <w:rFonts w:ascii="Courier New" w:eastAsia="Courier New" w:hAnsi="Courier New" w:cs="Courier New"/>
    </w:rPr>
  </w:style>
  <w:style w:type="character" w:customStyle="1" w:styleId="T63">
    <w:name w:val="T6"/>
    <w:rPr>
      <w:rFonts w:ascii="Wingdings" w:eastAsia="Wingdings" w:hAnsi="Wingdings" w:cs="Wingdings"/>
    </w:rPr>
  </w:style>
  <w:style w:type="character" w:customStyle="1" w:styleId="T72">
    <w:name w:val="T7"/>
    <w:rPr>
      <w:rFonts w:ascii="Symbol" w:eastAsia="Symbol" w:hAnsi="Symbol" w:cs="Symbol"/>
    </w:rPr>
  </w:style>
  <w:style w:type="character" w:customStyle="1" w:styleId="T82">
    <w:name w:val="T8"/>
    <w:rPr>
      <w:rFonts w:ascii="Courier New" w:eastAsia="Courier New" w:hAnsi="Courier New" w:cs="Courier New"/>
    </w:rPr>
  </w:style>
  <w:style w:type="character" w:customStyle="1" w:styleId="T92">
    <w:name w:val="T9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magadangorod.ru/" TargetMode="External"/><Relationship Id="rId26" Type="http://schemas.openxmlformats.org/officeDocument/2006/relationships/hyperlink" Target="http://www.magadan.49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gadan.49gov.ru/" TargetMode="External"/><Relationship Id="rId34" Type="http://schemas.openxmlformats.org/officeDocument/2006/relationships/hyperlink" Target="mailto:satek@magadango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magadangorod.ru/" TargetMode="External"/><Relationship Id="rId25" Type="http://schemas.openxmlformats.org/officeDocument/2006/relationships/hyperlink" Target="http://www.magadan.49gov.ru/" TargetMode="External"/><Relationship Id="rId33" Type="http://schemas.openxmlformats.org/officeDocument/2006/relationships/hyperlink" Target="mailto:satek@magadangorod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magadangorod.ru/" TargetMode="External"/><Relationship Id="rId29" Type="http://schemas.openxmlformats.org/officeDocument/2006/relationships/hyperlink" Target="consultantplus://offline/ref=ACA27BCE3BFEA7E73C641D4CA27B9B7C1C93F1CBDE997688D44EEF5E82F7446739ED5C674298ABFEb5UA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magadan.49gov.ru/" TargetMode="External"/><Relationship Id="rId32" Type="http://schemas.openxmlformats.org/officeDocument/2006/relationships/hyperlink" Target="mailto:satek@magadangorod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magadan.49gov.ru/" TargetMode="External"/><Relationship Id="rId28" Type="http://schemas.openxmlformats.org/officeDocument/2006/relationships/hyperlink" Target="http://www.magadan.49gov.ru/" TargetMode="External"/><Relationship Id="rId36" Type="http://schemas.openxmlformats.org/officeDocument/2006/relationships/hyperlink" Target="mailto:satek@magadangorod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magadangorod.ru/" TargetMode="External"/><Relationship Id="rId31" Type="http://schemas.openxmlformats.org/officeDocument/2006/relationships/hyperlink" Target="http://www.magadan.49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magadan.49gov.ru/" TargetMode="External"/><Relationship Id="rId27" Type="http://schemas.openxmlformats.org/officeDocument/2006/relationships/hyperlink" Target="http://www.magadan.49gov.ru/" TargetMode="External"/><Relationship Id="rId30" Type="http://schemas.openxmlformats.org/officeDocument/2006/relationships/hyperlink" Target="http://www.magadan.49gov.ru/" TargetMode="External"/><Relationship Id="rId35" Type="http://schemas.openxmlformats.org/officeDocument/2006/relationships/hyperlink" Target="mailto:satek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</dc:creator>
  <cp:lastModifiedBy>Сидоров</cp:lastModifiedBy>
  <cp:revision>5</cp:revision>
  <dcterms:created xsi:type="dcterms:W3CDTF">2025-03-24T00:55:00Z</dcterms:created>
  <dcterms:modified xsi:type="dcterms:W3CDTF">2025-03-26T00:58:00Z</dcterms:modified>
</cp:coreProperties>
</file>