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6" w:rsidRDefault="005B1EFF">
      <w:pPr>
        <w:pStyle w:val="ConsPlusNormal"/>
        <w:ind w:left="5669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ПРИЛОЖЕНИЕ № 2</w:t>
      </w:r>
    </w:p>
    <w:p w:rsidR="00D70956" w:rsidRDefault="005B1EFF">
      <w:pPr>
        <w:pStyle w:val="ConsPlusNormal"/>
        <w:spacing w:line="240" w:lineRule="auto"/>
        <w:ind w:left="5669" w:right="1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мэрии</w:t>
      </w:r>
    </w:p>
    <w:p w:rsidR="00D70956" w:rsidRDefault="005B1EFF">
      <w:pPr>
        <w:pStyle w:val="ConsPlusNormal"/>
        <w:spacing w:line="240" w:lineRule="auto"/>
        <w:ind w:left="5669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города Магадана</w:t>
      </w:r>
    </w:p>
    <w:p w:rsidR="00D70956" w:rsidRDefault="005B1EFF">
      <w:pPr>
        <w:pStyle w:val="ConsPlusNormal"/>
        <w:spacing w:line="240" w:lineRule="auto"/>
        <w:ind w:left="5669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383E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08.04.2025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="00383E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1109-пм</w:t>
      </w:r>
    </w:p>
    <w:p w:rsidR="00D70956" w:rsidRDefault="00D70956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0956" w:rsidRDefault="00D70956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0956" w:rsidRDefault="00D70956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0956" w:rsidRDefault="00D70956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0956" w:rsidRDefault="00D70956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0956" w:rsidRDefault="005B1EFF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Приложение № 2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 Порядку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формирования муниципального задания на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оказание муниципальных услуг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(выполнение работ) в отношении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муниципальных учреждений и финансовом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обеспечении выполнения</w:t>
      </w: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задания</w:t>
      </w:r>
      <w:proofErr w:type="spellEnd"/>
    </w:p>
    <w:p w:rsidR="00D70956" w:rsidRDefault="00D70956">
      <w:pPr>
        <w:spacing w:after="1"/>
        <w:contextualSpacing/>
        <w:rPr>
          <w:rFonts w:ascii="Times New Roman" w:hAnsi="Times New Roman" w:cs="Times New Roman"/>
        </w:rPr>
      </w:pP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D70956" w:rsidRDefault="005B1EFF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Форма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2179"/>
      </w:tblGrid>
      <w:tr w:rsidR="00D70956">
        <w:tc>
          <w:tcPr>
            <w:tcW w:w="54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ОТЧЕТ О ВЫПОЛНЕНИИ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МУНИЦИПАЛЬНОГО ЗАДАНИЯ </w:t>
            </w:r>
            <w:hyperlink w:anchor="P1551" w:tooltip="&lt;1&gt; Номер государственного задания присваивается органом исполнительной власти Магаданской области, осуществляющим функции и полномочия учредителя областных бюджетных и (или) автономных учреждений. Структура номера: XXX - YY - Z, где:" w:history="1">
              <w:r>
                <w:rPr>
                  <w:rFonts w:ascii="Times New Roman" w:eastAsia="Times New Roman" w:hAnsi="Times New Roman" w:cs="Times New Roman"/>
                  <w:color w:val="0000FF"/>
                  <w:lang w:val="ru-RU"/>
                </w:rPr>
                <w:t>&lt;1&gt;</w:t>
              </w:r>
            </w:hyperlink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0956">
        <w:tc>
          <w:tcPr>
            <w:tcW w:w="76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 20___ год и на плановый период 20___ и 20___ годов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______________ 20___ г.</w:t>
            </w:r>
          </w:p>
        </w:tc>
      </w:tr>
    </w:tbl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134"/>
        <w:gridCol w:w="907"/>
      </w:tblGrid>
      <w:tr w:rsidR="00D70956">
        <w:tc>
          <w:tcPr>
            <w:tcW w:w="70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Наименование муниципального учреждения (обособленного подразделения): _____________________________________________________________________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Коды</w:t>
            </w:r>
            <w:proofErr w:type="spellEnd"/>
          </w:p>
        </w:tc>
      </w:tr>
      <w:tr w:rsidR="00D70956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703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Виды деятельности муниципального учреждения (обособленного подразделения): ______________________________________________________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сводному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реестру</w:t>
            </w:r>
            <w:proofErr w:type="spellEnd"/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703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70956" w:rsidRDefault="00D70956"/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956" w:rsidRDefault="00D70956"/>
        </w:tc>
      </w:tr>
      <w:tr w:rsidR="00D70956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703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D70956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lang w:val="ru-RU"/>
        </w:rPr>
      </w:pPr>
    </w:p>
    <w:p w:rsidR="00D70956" w:rsidRDefault="00D70956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lang w:val="ru-RU"/>
        </w:rPr>
      </w:pPr>
    </w:p>
    <w:p w:rsidR="00D70956" w:rsidRDefault="005B1EFF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Часть 1. Сведения об оказываемых муниципальных услугах </w:t>
      </w:r>
      <w:hyperlink w:anchor="P1556" w:tooltip="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" w:history="1">
        <w:r>
          <w:rPr>
            <w:rFonts w:ascii="Times New Roman" w:eastAsia="Times New Roman" w:hAnsi="Times New Roman" w:cs="Times New Roman"/>
            <w:color w:val="0000FF"/>
            <w:lang w:val="ru-RU"/>
          </w:rPr>
          <w:t>&lt;2&gt;</w:t>
        </w:r>
      </w:hyperlink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5B1EFF">
      <w:pPr>
        <w:pStyle w:val="ConsPlusNormal"/>
        <w:contextualSpacing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Раздел</w:t>
      </w:r>
      <w:proofErr w:type="spellEnd"/>
      <w:r>
        <w:rPr>
          <w:rFonts w:ascii="Times New Roman" w:eastAsia="Times New Roman" w:hAnsi="Times New Roman" w:cs="Times New Roman"/>
        </w:rPr>
        <w:t xml:space="preserve"> _______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701"/>
        <w:gridCol w:w="1417"/>
      </w:tblGrid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________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Уникальный код по общероссийскому базовому перечню и региональному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6" w:rsidRDefault="00D70956"/>
        </w:tc>
      </w:tr>
      <w:tr w:rsidR="00D70956"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6" w:rsidRDefault="00D70956"/>
        </w:tc>
      </w:tr>
      <w:tr w:rsidR="00D70956">
        <w:trPr>
          <w:trHeight w:val="230"/>
        </w:trPr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</w:tr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9071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9071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9071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</w:tr>
      <w:tr w:rsidR="00D70956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D70956">
      <w:pPr>
        <w:contextualSpacing/>
        <w:rPr>
          <w:rFonts w:ascii="Times New Roman" w:hAnsi="Times New Roman" w:cs="Times New Roman"/>
        </w:rPr>
        <w:sectPr w:rsidR="00D70956">
          <w:headerReference w:type="default" r:id="rId8"/>
          <w:headerReference w:type="first" r:id="rId9"/>
          <w:footerReference w:type="first" r:id="rId10"/>
          <w:pgSz w:w="11906" w:h="16838"/>
          <w:pgMar w:top="850" w:right="850" w:bottom="850" w:left="1701" w:header="709" w:footer="709" w:gutter="0"/>
          <w:pgNumType w:start="1"/>
          <w:cols w:space="1701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6"/>
        <w:gridCol w:w="1134"/>
        <w:gridCol w:w="1134"/>
        <w:gridCol w:w="1135"/>
        <w:gridCol w:w="1133"/>
        <w:gridCol w:w="815"/>
        <w:gridCol w:w="992"/>
        <w:gridCol w:w="850"/>
        <w:gridCol w:w="709"/>
        <w:gridCol w:w="850"/>
        <w:gridCol w:w="850"/>
        <w:gridCol w:w="1134"/>
        <w:gridCol w:w="1276"/>
        <w:gridCol w:w="1866"/>
      </w:tblGrid>
      <w:tr w:rsidR="00D70956">
        <w:tc>
          <w:tcPr>
            <w:tcW w:w="1146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записи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48" w:type="dxa"/>
            <w:gridSpan w:val="2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27" w:type="dxa"/>
            <w:gridSpan w:val="8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</w:p>
        </w:tc>
      </w:tr>
      <w:tr w:rsidR="00D70956">
        <w:trPr>
          <w:trHeight w:val="230"/>
        </w:trPr>
        <w:tc>
          <w:tcPr>
            <w:tcW w:w="1146" w:type="dxa"/>
            <w:vMerge/>
          </w:tcPr>
          <w:p w:rsidR="00D70956" w:rsidRDefault="00D70956"/>
        </w:tc>
        <w:tc>
          <w:tcPr>
            <w:tcW w:w="3403" w:type="dxa"/>
            <w:gridSpan w:val="3"/>
            <w:vMerge/>
          </w:tcPr>
          <w:p w:rsidR="00D70956" w:rsidRDefault="00D70956"/>
        </w:tc>
        <w:tc>
          <w:tcPr>
            <w:tcW w:w="1948" w:type="dxa"/>
            <w:gridSpan w:val="2"/>
            <w:vMerge/>
          </w:tcPr>
          <w:p w:rsidR="00D70956" w:rsidRDefault="00D70956"/>
        </w:tc>
        <w:tc>
          <w:tcPr>
            <w:tcW w:w="992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559" w:type="dxa"/>
            <w:gridSpan w:val="2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 w:history="1">
              <w:r>
                <w:rPr>
                  <w:rFonts w:ascii="Times New Roman" w:eastAsia="Times New Roman" w:hAnsi="Times New Roman" w:cs="Times New Roman"/>
                  <w:color w:val="0000FF"/>
                  <w:lang w:val="ru-RU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исполнено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отчетную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дату</w:t>
            </w:r>
            <w:proofErr w:type="spellEnd"/>
          </w:p>
        </w:tc>
        <w:tc>
          <w:tcPr>
            <w:tcW w:w="1134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допустимое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возможное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отклонение</w:t>
            </w:r>
            <w:proofErr w:type="spellEnd"/>
          </w:p>
        </w:tc>
        <w:tc>
          <w:tcPr>
            <w:tcW w:w="1276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отклонение, превышающее допустимое (возможное) значении</w:t>
            </w:r>
          </w:p>
        </w:tc>
        <w:tc>
          <w:tcPr>
            <w:tcW w:w="1865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отклонения</w:t>
            </w:r>
            <w:proofErr w:type="spellEnd"/>
          </w:p>
        </w:tc>
      </w:tr>
      <w:tr w:rsidR="00D70956">
        <w:tc>
          <w:tcPr>
            <w:tcW w:w="1146" w:type="dxa"/>
            <w:vMerge/>
          </w:tcPr>
          <w:p w:rsidR="00D70956" w:rsidRDefault="00D70956"/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/>
          </w:tcPr>
          <w:p w:rsidR="00D70956" w:rsidRDefault="00D70956"/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850" w:type="dxa"/>
            <w:vMerge/>
          </w:tcPr>
          <w:p w:rsidR="00D70956" w:rsidRDefault="00D70956"/>
        </w:tc>
        <w:tc>
          <w:tcPr>
            <w:tcW w:w="850" w:type="dxa"/>
            <w:vMerge/>
          </w:tcPr>
          <w:p w:rsidR="00D70956" w:rsidRDefault="00D70956"/>
        </w:tc>
        <w:tc>
          <w:tcPr>
            <w:tcW w:w="1134" w:type="dxa"/>
            <w:vMerge/>
          </w:tcPr>
          <w:p w:rsidR="00D70956" w:rsidRDefault="00D70956"/>
        </w:tc>
        <w:tc>
          <w:tcPr>
            <w:tcW w:w="1276" w:type="dxa"/>
            <w:vMerge/>
          </w:tcPr>
          <w:p w:rsidR="00D70956" w:rsidRDefault="00D70956"/>
        </w:tc>
        <w:tc>
          <w:tcPr>
            <w:tcW w:w="1865" w:type="dxa"/>
            <w:vMerge/>
          </w:tcPr>
          <w:p w:rsidR="00D70956" w:rsidRDefault="00D70956"/>
        </w:tc>
      </w:tr>
      <w:tr w:rsidR="00D70956">
        <w:tc>
          <w:tcPr>
            <w:tcW w:w="114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6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70956">
        <w:tc>
          <w:tcPr>
            <w:tcW w:w="6497" w:type="dxa"/>
            <w:gridSpan w:val="6"/>
            <w:vMerge w:val="restart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6497" w:type="dxa"/>
            <w:gridSpan w:val="6"/>
            <w:vMerge/>
          </w:tcPr>
          <w:p w:rsidR="00D70956" w:rsidRDefault="00D70956"/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114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D70956" w:rsidRDefault="005B1EF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3.2. Сведения о фактическом достижении показателей, характеризующих объем муниципальной услуги: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992"/>
        <w:gridCol w:w="850"/>
        <w:gridCol w:w="993"/>
        <w:gridCol w:w="992"/>
        <w:gridCol w:w="992"/>
        <w:gridCol w:w="850"/>
        <w:gridCol w:w="850"/>
        <w:gridCol w:w="881"/>
        <w:gridCol w:w="678"/>
        <w:gridCol w:w="992"/>
        <w:gridCol w:w="850"/>
        <w:gridCol w:w="1277"/>
        <w:gridCol w:w="1136"/>
        <w:gridCol w:w="1866"/>
      </w:tblGrid>
      <w:tr w:rsidR="00D70956">
        <w:tc>
          <w:tcPr>
            <w:tcW w:w="828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записи</w:t>
            </w:r>
            <w:proofErr w:type="spellEnd"/>
          </w:p>
        </w:tc>
        <w:tc>
          <w:tcPr>
            <w:tcW w:w="2835" w:type="dxa"/>
            <w:gridSpan w:val="3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2" w:type="dxa"/>
            <w:gridSpan w:val="8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1865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Средний размер платы (цена, тариф)</w:t>
            </w:r>
          </w:p>
        </w:tc>
      </w:tr>
      <w:tr w:rsidR="00D70956">
        <w:trPr>
          <w:trHeight w:val="230"/>
        </w:trPr>
        <w:tc>
          <w:tcPr>
            <w:tcW w:w="828" w:type="dxa"/>
            <w:vMerge/>
          </w:tcPr>
          <w:p w:rsidR="00D70956" w:rsidRDefault="00D70956"/>
        </w:tc>
        <w:tc>
          <w:tcPr>
            <w:tcW w:w="2834" w:type="dxa"/>
            <w:gridSpan w:val="3"/>
            <w:vMerge/>
          </w:tcPr>
          <w:p w:rsidR="00D70956" w:rsidRDefault="00D70956"/>
        </w:tc>
        <w:tc>
          <w:tcPr>
            <w:tcW w:w="1984" w:type="dxa"/>
            <w:gridSpan w:val="2"/>
            <w:vMerge/>
          </w:tcPr>
          <w:p w:rsidR="00D70956" w:rsidRDefault="00D70956"/>
        </w:tc>
        <w:tc>
          <w:tcPr>
            <w:tcW w:w="85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731" w:type="dxa"/>
            <w:gridSpan w:val="2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678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утверждено в муниц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ипальном задании на год</w:t>
            </w:r>
          </w:p>
        </w:tc>
        <w:tc>
          <w:tcPr>
            <w:tcW w:w="992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исполнено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отчетную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дату</w:t>
            </w:r>
            <w:proofErr w:type="spellEnd"/>
          </w:p>
        </w:tc>
        <w:tc>
          <w:tcPr>
            <w:tcW w:w="85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допустимое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возможное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отклонение</w:t>
            </w:r>
            <w:proofErr w:type="spellEnd"/>
          </w:p>
        </w:tc>
        <w:tc>
          <w:tcPr>
            <w:tcW w:w="1276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отклонение, превышающее допустимое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(возможное) значение</w:t>
            </w:r>
          </w:p>
        </w:tc>
        <w:tc>
          <w:tcPr>
            <w:tcW w:w="1134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отклонения</w:t>
            </w:r>
            <w:proofErr w:type="spellEnd"/>
          </w:p>
        </w:tc>
        <w:tc>
          <w:tcPr>
            <w:tcW w:w="1865" w:type="dxa"/>
            <w:vMerge/>
          </w:tcPr>
          <w:p w:rsidR="00D70956" w:rsidRDefault="00D70956"/>
        </w:tc>
      </w:tr>
      <w:tr w:rsidR="00D70956">
        <w:tc>
          <w:tcPr>
            <w:tcW w:w="828" w:type="dxa"/>
            <w:vMerge/>
          </w:tcPr>
          <w:p w:rsidR="00D70956" w:rsidRDefault="00D70956"/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  <w:vMerge/>
          </w:tcPr>
          <w:p w:rsidR="00D70956" w:rsidRDefault="00D70956"/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881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678" w:type="dxa"/>
            <w:vMerge/>
          </w:tcPr>
          <w:p w:rsidR="00D70956" w:rsidRDefault="00D70956"/>
        </w:tc>
        <w:tc>
          <w:tcPr>
            <w:tcW w:w="992" w:type="dxa"/>
            <w:vMerge/>
          </w:tcPr>
          <w:p w:rsidR="00D70956" w:rsidRDefault="00D70956"/>
        </w:tc>
        <w:tc>
          <w:tcPr>
            <w:tcW w:w="850" w:type="dxa"/>
            <w:vMerge/>
          </w:tcPr>
          <w:p w:rsidR="00D70956" w:rsidRDefault="00D70956"/>
        </w:tc>
        <w:tc>
          <w:tcPr>
            <w:tcW w:w="1276" w:type="dxa"/>
            <w:vMerge/>
          </w:tcPr>
          <w:p w:rsidR="00D70956" w:rsidRDefault="00D70956"/>
        </w:tc>
        <w:tc>
          <w:tcPr>
            <w:tcW w:w="1134" w:type="dxa"/>
            <w:vMerge/>
          </w:tcPr>
          <w:p w:rsidR="00D70956" w:rsidRDefault="00D70956"/>
        </w:tc>
        <w:tc>
          <w:tcPr>
            <w:tcW w:w="1865" w:type="dxa"/>
            <w:vMerge/>
          </w:tcPr>
          <w:p w:rsidR="00D70956" w:rsidRDefault="00D70956"/>
        </w:tc>
      </w:tr>
      <w:tr w:rsidR="00D70956">
        <w:tc>
          <w:tcPr>
            <w:tcW w:w="828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1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78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6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70956">
        <w:tc>
          <w:tcPr>
            <w:tcW w:w="5647" w:type="dxa"/>
            <w:gridSpan w:val="6"/>
            <w:vMerge w:val="restart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5646" w:type="dxa"/>
            <w:gridSpan w:val="6"/>
            <w:vMerge/>
          </w:tcPr>
          <w:p w:rsidR="00D70956" w:rsidRDefault="00D70956"/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rPr>
          <w:trHeight w:val="463"/>
        </w:trPr>
        <w:tc>
          <w:tcPr>
            <w:tcW w:w="828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D70956" w:rsidRDefault="00D709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70956" w:rsidRDefault="00D70956">
      <w:pPr>
        <w:contextualSpacing/>
        <w:rPr>
          <w:rFonts w:ascii="Times New Roman" w:hAnsi="Times New Roman" w:cs="Times New Roman"/>
        </w:rPr>
        <w:sectPr w:rsidR="00D70956">
          <w:pgSz w:w="16838" w:h="11906" w:orient="landscape"/>
          <w:pgMar w:top="1701" w:right="850" w:bottom="850" w:left="850" w:header="709" w:footer="709" w:gutter="0"/>
          <w:cols w:space="1701"/>
          <w:docGrid w:linePitch="360"/>
        </w:sectPr>
      </w:pP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D70956" w:rsidRDefault="005B1EFF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Часть 2. Сведения о выполняемых работах </w:t>
      </w:r>
      <w:hyperlink w:anchor="P1557" w:tooltip="&lt;3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>
          <w:rPr>
            <w:rFonts w:ascii="Times New Roman" w:eastAsia="Times New Roman" w:hAnsi="Times New Roman" w:cs="Times New Roman"/>
            <w:color w:val="0000FF"/>
            <w:lang w:val="ru-RU"/>
          </w:rPr>
          <w:t>&lt;3&gt;</w:t>
        </w:r>
      </w:hyperlink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5B1EFF">
      <w:pPr>
        <w:pStyle w:val="ConsPlusNormal"/>
        <w:contextualSpacing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Раздел</w:t>
      </w:r>
      <w:proofErr w:type="spellEnd"/>
      <w:r>
        <w:rPr>
          <w:rFonts w:ascii="Times New Roman" w:eastAsia="Times New Roman" w:hAnsi="Times New Roman" w:cs="Times New Roman"/>
        </w:rPr>
        <w:t xml:space="preserve"> ________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701"/>
        <w:gridCol w:w="1417"/>
      </w:tblGrid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_____________________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Уникальный код по региональному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6" w:rsidRDefault="00D70956"/>
        </w:tc>
      </w:tr>
      <w:tr w:rsidR="00D70956"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6" w:rsidRDefault="00D70956"/>
        </w:tc>
      </w:tr>
      <w:tr w:rsidR="00D70956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/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9071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</w:tr>
      <w:tr w:rsidR="00D70956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0956" w:rsidRDefault="005B1EF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3.1. Сведения о фактическом достижении показателей, характеризующих качество работы:</w:t>
            </w:r>
          </w:p>
        </w:tc>
      </w:tr>
    </w:tbl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D70956">
      <w:pPr>
        <w:contextualSpacing/>
        <w:rPr>
          <w:rFonts w:ascii="Times New Roman" w:hAnsi="Times New Roman" w:cs="Times New Roman"/>
        </w:rPr>
        <w:sectPr w:rsidR="00D70956">
          <w:headerReference w:type="first" r:id="rId13"/>
          <w:pgSz w:w="11906" w:h="16838"/>
          <w:pgMar w:top="850" w:right="850" w:bottom="850" w:left="1701" w:header="709" w:footer="709" w:gutter="0"/>
          <w:cols w:space="1701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7"/>
        <w:gridCol w:w="1080"/>
        <w:gridCol w:w="1080"/>
        <w:gridCol w:w="1080"/>
        <w:gridCol w:w="1080"/>
        <w:gridCol w:w="1080"/>
        <w:gridCol w:w="840"/>
        <w:gridCol w:w="854"/>
        <w:gridCol w:w="586"/>
        <w:gridCol w:w="1200"/>
        <w:gridCol w:w="1010"/>
        <w:gridCol w:w="1134"/>
        <w:gridCol w:w="1557"/>
        <w:gridCol w:w="1417"/>
      </w:tblGrid>
      <w:tr w:rsidR="00D70956">
        <w:tc>
          <w:tcPr>
            <w:tcW w:w="1167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записи</w:t>
            </w:r>
            <w:proofErr w:type="spellEnd"/>
          </w:p>
        </w:tc>
        <w:tc>
          <w:tcPr>
            <w:tcW w:w="3240" w:type="dxa"/>
            <w:gridSpan w:val="3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характеризующий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2160" w:type="dxa"/>
            <w:gridSpan w:val="2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98" w:type="dxa"/>
            <w:gridSpan w:val="8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</w:tr>
      <w:tr w:rsidR="00D70956">
        <w:trPr>
          <w:trHeight w:val="230"/>
        </w:trPr>
        <w:tc>
          <w:tcPr>
            <w:tcW w:w="1167" w:type="dxa"/>
            <w:vMerge/>
          </w:tcPr>
          <w:p w:rsidR="00D70956" w:rsidRDefault="00D70956"/>
        </w:tc>
        <w:tc>
          <w:tcPr>
            <w:tcW w:w="3240" w:type="dxa"/>
            <w:gridSpan w:val="3"/>
            <w:vMerge/>
          </w:tcPr>
          <w:p w:rsidR="00D70956" w:rsidRDefault="00D70956"/>
        </w:tc>
        <w:tc>
          <w:tcPr>
            <w:tcW w:w="2160" w:type="dxa"/>
            <w:gridSpan w:val="2"/>
            <w:vMerge/>
          </w:tcPr>
          <w:p w:rsidR="00D70956" w:rsidRDefault="00D70956"/>
        </w:tc>
        <w:tc>
          <w:tcPr>
            <w:tcW w:w="84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440" w:type="dxa"/>
            <w:gridSpan w:val="2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ОКЕ</w:t>
              </w:r>
              <w:r>
                <w:rPr>
                  <w:rFonts w:ascii="Times New Roman" w:eastAsia="Times New Roman" w:hAnsi="Times New Roman" w:cs="Times New Roman"/>
                  <w:color w:val="0000FF"/>
                </w:rPr>
                <w:t>И</w:t>
              </w:r>
            </w:hyperlink>
          </w:p>
        </w:tc>
        <w:tc>
          <w:tcPr>
            <w:tcW w:w="120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утверждено в муниципальном задании на год</w:t>
            </w:r>
          </w:p>
        </w:tc>
        <w:tc>
          <w:tcPr>
            <w:tcW w:w="101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исполнено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отчетную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дату</w:t>
            </w:r>
            <w:proofErr w:type="spellEnd"/>
          </w:p>
        </w:tc>
        <w:tc>
          <w:tcPr>
            <w:tcW w:w="1134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допустимое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возможное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отклонение</w:t>
            </w:r>
            <w:proofErr w:type="spellEnd"/>
          </w:p>
        </w:tc>
        <w:tc>
          <w:tcPr>
            <w:tcW w:w="1557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отклонения</w:t>
            </w:r>
            <w:proofErr w:type="spellEnd"/>
          </w:p>
        </w:tc>
      </w:tr>
      <w:tr w:rsidR="00D70956">
        <w:tc>
          <w:tcPr>
            <w:tcW w:w="1167" w:type="dxa"/>
            <w:vMerge/>
          </w:tcPr>
          <w:p w:rsidR="00D70956" w:rsidRDefault="00D70956"/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40" w:type="dxa"/>
            <w:vMerge/>
          </w:tcPr>
          <w:p w:rsidR="00D70956" w:rsidRDefault="00D70956"/>
        </w:tc>
        <w:tc>
          <w:tcPr>
            <w:tcW w:w="85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58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1200" w:type="dxa"/>
            <w:vMerge/>
          </w:tcPr>
          <w:p w:rsidR="00D70956" w:rsidRDefault="00D70956"/>
        </w:tc>
        <w:tc>
          <w:tcPr>
            <w:tcW w:w="1010" w:type="dxa"/>
            <w:vMerge/>
          </w:tcPr>
          <w:p w:rsidR="00D70956" w:rsidRDefault="00D70956"/>
        </w:tc>
        <w:tc>
          <w:tcPr>
            <w:tcW w:w="1134" w:type="dxa"/>
            <w:vMerge/>
          </w:tcPr>
          <w:p w:rsidR="00D70956" w:rsidRDefault="00D70956"/>
        </w:tc>
        <w:tc>
          <w:tcPr>
            <w:tcW w:w="1557" w:type="dxa"/>
            <w:vMerge/>
          </w:tcPr>
          <w:p w:rsidR="00D70956" w:rsidRDefault="00D70956"/>
        </w:tc>
        <w:tc>
          <w:tcPr>
            <w:tcW w:w="1417" w:type="dxa"/>
            <w:vMerge/>
          </w:tcPr>
          <w:p w:rsidR="00D70956" w:rsidRDefault="00D70956"/>
        </w:tc>
      </w:tr>
      <w:tr w:rsidR="00D70956">
        <w:tc>
          <w:tcPr>
            <w:tcW w:w="1167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7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70956">
        <w:tc>
          <w:tcPr>
            <w:tcW w:w="6567" w:type="dxa"/>
            <w:gridSpan w:val="6"/>
            <w:vMerge w:val="restart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6567" w:type="dxa"/>
            <w:gridSpan w:val="6"/>
            <w:vMerge/>
          </w:tcPr>
          <w:p w:rsidR="00D70956" w:rsidRDefault="00D70956"/>
        </w:tc>
        <w:tc>
          <w:tcPr>
            <w:tcW w:w="84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116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D70956" w:rsidRDefault="005B1EF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3.2. Сведения о фактическом достижении показателей, характеризующих объем работы: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7"/>
        <w:gridCol w:w="1080"/>
        <w:gridCol w:w="1080"/>
        <w:gridCol w:w="1080"/>
        <w:gridCol w:w="1080"/>
        <w:gridCol w:w="1080"/>
        <w:gridCol w:w="840"/>
        <w:gridCol w:w="854"/>
        <w:gridCol w:w="586"/>
        <w:gridCol w:w="1200"/>
        <w:gridCol w:w="1005"/>
        <w:gridCol w:w="1134"/>
        <w:gridCol w:w="1134"/>
        <w:gridCol w:w="1845"/>
      </w:tblGrid>
      <w:tr w:rsidR="00D70956">
        <w:tc>
          <w:tcPr>
            <w:tcW w:w="1167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записи</w:t>
            </w:r>
            <w:proofErr w:type="spellEnd"/>
          </w:p>
        </w:tc>
        <w:tc>
          <w:tcPr>
            <w:tcW w:w="3240" w:type="dxa"/>
            <w:gridSpan w:val="3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характеризующий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2160" w:type="dxa"/>
            <w:gridSpan w:val="2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98" w:type="dxa"/>
            <w:gridSpan w:val="8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</w:tr>
      <w:tr w:rsidR="00D70956">
        <w:trPr>
          <w:trHeight w:val="230"/>
        </w:trPr>
        <w:tc>
          <w:tcPr>
            <w:tcW w:w="1167" w:type="dxa"/>
            <w:vMerge/>
          </w:tcPr>
          <w:p w:rsidR="00D70956" w:rsidRDefault="00D70956"/>
        </w:tc>
        <w:tc>
          <w:tcPr>
            <w:tcW w:w="3240" w:type="dxa"/>
            <w:gridSpan w:val="3"/>
            <w:vMerge/>
          </w:tcPr>
          <w:p w:rsidR="00D70956" w:rsidRDefault="00D70956"/>
        </w:tc>
        <w:tc>
          <w:tcPr>
            <w:tcW w:w="2160" w:type="dxa"/>
            <w:gridSpan w:val="2"/>
            <w:vMerge/>
          </w:tcPr>
          <w:p w:rsidR="00D70956" w:rsidRDefault="00D70956"/>
        </w:tc>
        <w:tc>
          <w:tcPr>
            <w:tcW w:w="84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еля</w:t>
            </w:r>
            <w:proofErr w:type="spellEnd"/>
          </w:p>
        </w:tc>
        <w:tc>
          <w:tcPr>
            <w:tcW w:w="1440" w:type="dxa"/>
            <w:gridSpan w:val="2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00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утверждено в муниципаль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ном задании на год</w:t>
            </w:r>
          </w:p>
        </w:tc>
        <w:tc>
          <w:tcPr>
            <w:tcW w:w="1005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исполнено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отчетную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дату</w:t>
            </w:r>
            <w:proofErr w:type="spellEnd"/>
          </w:p>
        </w:tc>
        <w:tc>
          <w:tcPr>
            <w:tcW w:w="1134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допустимое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возможное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отклонение</w:t>
            </w:r>
            <w:proofErr w:type="spellEnd"/>
          </w:p>
        </w:tc>
        <w:tc>
          <w:tcPr>
            <w:tcW w:w="1134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отклонение, превышаю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щее допустимое (возможное) значение</w:t>
            </w:r>
          </w:p>
        </w:tc>
        <w:tc>
          <w:tcPr>
            <w:tcW w:w="1845" w:type="dxa"/>
            <w:vMerge w:val="restart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отклонения</w:t>
            </w:r>
            <w:proofErr w:type="spellEnd"/>
          </w:p>
        </w:tc>
      </w:tr>
      <w:tr w:rsidR="00D70956">
        <w:tc>
          <w:tcPr>
            <w:tcW w:w="1167" w:type="dxa"/>
            <w:vMerge/>
          </w:tcPr>
          <w:p w:rsidR="00D70956" w:rsidRDefault="00D70956"/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</w:p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840" w:type="dxa"/>
            <w:vMerge/>
          </w:tcPr>
          <w:p w:rsidR="00D70956" w:rsidRDefault="00D70956"/>
        </w:tc>
        <w:tc>
          <w:tcPr>
            <w:tcW w:w="85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58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1200" w:type="dxa"/>
            <w:vMerge/>
          </w:tcPr>
          <w:p w:rsidR="00D70956" w:rsidRDefault="00D70956"/>
        </w:tc>
        <w:tc>
          <w:tcPr>
            <w:tcW w:w="1005" w:type="dxa"/>
            <w:vMerge/>
          </w:tcPr>
          <w:p w:rsidR="00D70956" w:rsidRDefault="00D70956"/>
        </w:tc>
        <w:tc>
          <w:tcPr>
            <w:tcW w:w="1134" w:type="dxa"/>
            <w:vMerge/>
          </w:tcPr>
          <w:p w:rsidR="00D70956" w:rsidRDefault="00D70956"/>
        </w:tc>
        <w:tc>
          <w:tcPr>
            <w:tcW w:w="1134" w:type="dxa"/>
            <w:vMerge/>
          </w:tcPr>
          <w:p w:rsidR="00D70956" w:rsidRDefault="00D70956"/>
        </w:tc>
        <w:tc>
          <w:tcPr>
            <w:tcW w:w="1845" w:type="dxa"/>
            <w:vMerge/>
          </w:tcPr>
          <w:p w:rsidR="00D70956" w:rsidRDefault="00D70956"/>
        </w:tc>
      </w:tr>
      <w:tr w:rsidR="00D70956">
        <w:tc>
          <w:tcPr>
            <w:tcW w:w="1167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6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5" w:type="dxa"/>
          </w:tcPr>
          <w:p w:rsidR="00D70956" w:rsidRDefault="005B1E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70956">
        <w:tc>
          <w:tcPr>
            <w:tcW w:w="6567" w:type="dxa"/>
            <w:gridSpan w:val="6"/>
            <w:vMerge w:val="restart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6567" w:type="dxa"/>
            <w:gridSpan w:val="6"/>
            <w:vMerge/>
          </w:tcPr>
          <w:p w:rsidR="00D70956" w:rsidRDefault="00D70956"/>
        </w:tc>
        <w:tc>
          <w:tcPr>
            <w:tcW w:w="84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0956">
        <w:tc>
          <w:tcPr>
            <w:tcW w:w="1167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70956" w:rsidRDefault="00D7095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70956" w:rsidRDefault="00D70956">
      <w:pPr>
        <w:contextualSpacing/>
        <w:rPr>
          <w:rFonts w:ascii="Times New Roman" w:hAnsi="Times New Roman" w:cs="Times New Roman"/>
        </w:rPr>
        <w:sectPr w:rsidR="00D70956">
          <w:pgSz w:w="16838" w:h="11906" w:orient="landscape"/>
          <w:pgMar w:top="1701" w:right="850" w:bottom="850" w:left="850" w:header="709" w:footer="709" w:gutter="0"/>
          <w:cols w:space="1701"/>
          <w:titlePg/>
          <w:docGrid w:linePitch="360"/>
        </w:sectPr>
      </w:pPr>
    </w:p>
    <w:p w:rsidR="00D70956" w:rsidRDefault="005B1EFF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Руководитель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уполномоченное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лицо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70956" w:rsidRDefault="005B1EFF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    ________________</w:t>
      </w:r>
    </w:p>
    <w:p w:rsidR="00D70956" w:rsidRDefault="005B1EFF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должность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            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подпись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             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расшифровка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подписи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70956" w:rsidRDefault="005B1EFF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  <w:lang w:val="ru-RU"/>
        </w:rPr>
        <w:t>»</w:t>
      </w:r>
      <w:r>
        <w:rPr>
          <w:rFonts w:ascii="Times New Roman" w:eastAsia="Times New Roman" w:hAnsi="Times New Roman" w:cs="Times New Roman"/>
        </w:rPr>
        <w:t xml:space="preserve"> ______________ 20___ г.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D70956" w:rsidRDefault="005B1EFF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</w:t>
      </w:r>
    </w:p>
    <w:p w:rsidR="00D70956" w:rsidRDefault="005B1E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&lt;1&gt; Номер муниципального задания присваивается органом местного самоуправления, осуществляющим функции и полномочия учредителя муниципальных бюджетных и (или) автономных учреждений, ГРБС. Структура номера: 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lang w:val="ru-RU"/>
        </w:rPr>
        <w:t xml:space="preserve"> - </w:t>
      </w:r>
      <w:r>
        <w:rPr>
          <w:rFonts w:ascii="Times New Roman" w:eastAsia="Times New Roman" w:hAnsi="Times New Roman" w:cs="Times New Roman"/>
        </w:rPr>
        <w:t>YY</w:t>
      </w:r>
      <w:r>
        <w:rPr>
          <w:rFonts w:ascii="Times New Roman" w:eastAsia="Times New Roman" w:hAnsi="Times New Roman" w:cs="Times New Roman"/>
          <w:lang w:val="ru-RU"/>
        </w:rPr>
        <w:t xml:space="preserve"> -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lang w:val="ru-RU"/>
        </w:rPr>
        <w:t>, где: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5B1EF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lang w:val="ru-RU"/>
        </w:rPr>
        <w:t xml:space="preserve"> номер кода главного администратора доходов местного бюджета в отношении органа местного самоуправления, осуществляющего функции и полномочия учредителя муниципальных бюджетных и (или) автономных учреждений, установленный решением Магаданской городской Дум</w:t>
      </w:r>
      <w:r>
        <w:rPr>
          <w:rFonts w:ascii="Times New Roman" w:eastAsia="Times New Roman" w:hAnsi="Times New Roman" w:cs="Times New Roman"/>
          <w:lang w:val="ru-RU"/>
        </w:rPr>
        <w:t>ы о бюджете на соответствующий финансовый год и плановый период;</w:t>
      </w:r>
    </w:p>
    <w:p w:rsidR="00D70956" w:rsidRDefault="005B1E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YY</w:t>
      </w:r>
      <w:r>
        <w:rPr>
          <w:rFonts w:ascii="Times New Roman" w:eastAsia="Times New Roman" w:hAnsi="Times New Roman" w:cs="Times New Roman"/>
          <w:lang w:val="ru-RU"/>
        </w:rPr>
        <w:t xml:space="preserve"> порядковый номер муниципального бюджетного и (или) автономного учреждения в Перечне, ведение которого осуществляется органом местного самоуправления, осуществляющим функции и полномочия уч</w:t>
      </w:r>
      <w:r>
        <w:rPr>
          <w:rFonts w:ascii="Times New Roman" w:eastAsia="Times New Roman" w:hAnsi="Times New Roman" w:cs="Times New Roman"/>
          <w:lang w:val="ru-RU"/>
        </w:rPr>
        <w:t>редителя муниципальных бюджетных и (или) автономных учреждений (01, 02 и т.д.);</w:t>
      </w:r>
    </w:p>
    <w:p w:rsidR="00D70956" w:rsidRDefault="005B1E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lang w:val="ru-RU"/>
        </w:rPr>
        <w:t xml:space="preserve"> порядковый номер (0 - первоначальная, 1</w:t>
      </w:r>
      <w:proofErr w:type="gramStart"/>
      <w:r>
        <w:rPr>
          <w:rFonts w:ascii="Times New Roman" w:eastAsia="Times New Roman" w:hAnsi="Times New Roman" w:cs="Times New Roman"/>
          <w:lang w:val="ru-RU"/>
        </w:rPr>
        <w:t>,2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т.д. - последующие).</w:t>
      </w:r>
    </w:p>
    <w:p w:rsidR="00D70956" w:rsidRDefault="005B1E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&lt;2&gt; Формируется при установлении муниципального задания на оказание муниципальной услуги (услуг) и работы (ра</w:t>
      </w:r>
      <w:r>
        <w:rPr>
          <w:rFonts w:ascii="Times New Roman" w:eastAsia="Times New Roman" w:hAnsi="Times New Roman" w:cs="Times New Roman"/>
          <w:lang w:val="ru-RU"/>
        </w:rPr>
        <w:t>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70956" w:rsidRDefault="005B1EF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&lt;3&gt; Формируется при установлении муниципального задания на оказание муниципальной услуги (услуг) и работы </w:t>
      </w:r>
      <w:r>
        <w:rPr>
          <w:rFonts w:ascii="Times New Roman" w:eastAsia="Times New Roman" w:hAnsi="Times New Roman" w:cs="Times New Roman"/>
          <w:lang w:val="ru-RU"/>
        </w:rPr>
        <w:t>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D7095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D70956" w:rsidRDefault="005B1EFF">
      <w:pPr>
        <w:pStyle w:val="ConsPlusNormal"/>
        <w:tabs>
          <w:tab w:val="left" w:pos="3402"/>
          <w:tab w:val="left" w:pos="4535"/>
        </w:tabs>
        <w:contextualSpacing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________</w:t>
      </w:r>
    </w:p>
    <w:sectPr w:rsidR="00D70956">
      <w:headerReference w:type="first" r:id="rId16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FF" w:rsidRDefault="005B1EFF">
      <w:pPr>
        <w:spacing w:after="0" w:line="240" w:lineRule="auto"/>
      </w:pPr>
      <w:r>
        <w:separator/>
      </w:r>
    </w:p>
  </w:endnote>
  <w:endnote w:type="continuationSeparator" w:id="0">
    <w:p w:rsidR="005B1EFF" w:rsidRDefault="005B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6" w:rsidRDefault="00D709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FF" w:rsidRDefault="005B1EFF">
      <w:pPr>
        <w:spacing w:after="0" w:line="240" w:lineRule="auto"/>
      </w:pPr>
      <w:r>
        <w:separator/>
      </w:r>
    </w:p>
  </w:footnote>
  <w:footnote w:type="continuationSeparator" w:id="0">
    <w:p w:rsidR="005B1EFF" w:rsidRDefault="005B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6" w:rsidRDefault="005B1EFF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383EC1" w:rsidRPr="00383EC1">
      <w:rPr>
        <w:rFonts w:ascii="Times New Roman" w:eastAsia="Times New Roman" w:hAnsi="Times New Roman" w:cs="Times New Roman"/>
        <w:noProof/>
        <w:sz w:val="20"/>
        <w:szCs w:val="20"/>
      </w:rPr>
      <w:t>7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70956" w:rsidRDefault="00D7095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6" w:rsidRDefault="00D70956">
    <w:pPr>
      <w:pStyle w:val="a9"/>
      <w:jc w:val="center"/>
    </w:pPr>
  </w:p>
  <w:p w:rsidR="00D70956" w:rsidRDefault="00D7095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6" w:rsidRDefault="005B1EFF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383EC1" w:rsidRPr="00383EC1">
      <w:rPr>
        <w:rFonts w:ascii="Times New Roman" w:eastAsia="Times New Roman" w:hAnsi="Times New Roman" w:cs="Times New Roman"/>
        <w:noProof/>
        <w:sz w:val="20"/>
        <w:szCs w:val="20"/>
      </w:rPr>
      <w:t>6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70956" w:rsidRDefault="00D7095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56" w:rsidRDefault="005B1EFF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383EC1" w:rsidRPr="00383EC1">
      <w:rPr>
        <w:rFonts w:ascii="Times New Roman" w:eastAsia="Times New Roman" w:hAnsi="Times New Roman" w:cs="Times New Roman"/>
        <w:noProof/>
        <w:sz w:val="20"/>
        <w:szCs w:val="20"/>
      </w:rPr>
      <w:t>8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D70956" w:rsidRDefault="00D7095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6"/>
    <w:rsid w:val="00383EC1"/>
    <w:rsid w:val="005B1EFF"/>
    <w:rsid w:val="00D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0A80"/>
  <w15:docId w15:val="{72E8C9C7-5C02-4977-BFFE-E857C90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lang w:val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00" TargetMode="Externa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89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BA22-87AF-477A-8EFE-35499C91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Кормщикова Наталья Викторовна</cp:lastModifiedBy>
  <cp:revision>18</cp:revision>
  <dcterms:created xsi:type="dcterms:W3CDTF">2025-04-03T05:30:00Z</dcterms:created>
  <dcterms:modified xsi:type="dcterms:W3CDTF">2025-04-07T23:56:00Z</dcterms:modified>
</cp:coreProperties>
</file>