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BD07D" w14:textId="2F5E617C" w:rsidR="00620D6D" w:rsidRDefault="00620D6D" w:rsidP="0004160F">
      <w:pPr>
        <w:jc w:val="center"/>
      </w:pPr>
      <w:r>
        <w:object w:dxaOrig="881" w:dyaOrig="1161" w14:anchorId="4A0B8E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.75pt" o:ole="" fillcolor="window">
            <v:imagedata r:id="rId6" o:title="" gain="2.5" grayscale="t"/>
          </v:shape>
          <o:OLEObject Type="Embed" ProgID="Word.Picture.8" ShapeID="_x0000_i1025" DrawAspect="Content" ObjectID="_1849771056" r:id="rId7"/>
        </w:object>
      </w:r>
    </w:p>
    <w:p w14:paraId="496A2732" w14:textId="77777777" w:rsidR="00620D6D" w:rsidRPr="0063095C" w:rsidRDefault="00620D6D" w:rsidP="0004160F">
      <w:pPr>
        <w:jc w:val="center"/>
        <w:rPr>
          <w:color w:val="000000"/>
          <w:sz w:val="10"/>
          <w:szCs w:val="10"/>
        </w:rPr>
      </w:pPr>
    </w:p>
    <w:p w14:paraId="086E9690" w14:textId="77777777" w:rsidR="00620D6D" w:rsidRPr="006E7583" w:rsidRDefault="00620D6D" w:rsidP="0004160F">
      <w:pPr>
        <w:jc w:val="center"/>
        <w:rPr>
          <w:b/>
          <w:color w:val="000000"/>
          <w:sz w:val="34"/>
          <w:szCs w:val="34"/>
        </w:rPr>
      </w:pPr>
      <w:r w:rsidRPr="006E7583">
        <w:rPr>
          <w:b/>
          <w:color w:val="000000"/>
          <w:sz w:val="34"/>
          <w:szCs w:val="34"/>
        </w:rPr>
        <w:t>МЭРИЯ ГОРОДА МАГАДАНА</w:t>
      </w:r>
    </w:p>
    <w:p w14:paraId="1592CD49" w14:textId="77777777" w:rsidR="00620D6D" w:rsidRPr="00B36F57" w:rsidRDefault="00620D6D" w:rsidP="0004160F">
      <w:pPr>
        <w:pStyle w:val="1"/>
        <w:rPr>
          <w:color w:val="000000"/>
          <w:sz w:val="28"/>
          <w:szCs w:val="28"/>
        </w:rPr>
      </w:pPr>
    </w:p>
    <w:p w14:paraId="3BDA1B1F" w14:textId="77777777" w:rsidR="00620D6D" w:rsidRPr="00B36F57" w:rsidRDefault="00620D6D" w:rsidP="0004160F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394F578B" w14:textId="77777777" w:rsidR="00620D6D" w:rsidRPr="00272CC5" w:rsidRDefault="00620D6D" w:rsidP="0004160F">
      <w:pPr>
        <w:jc w:val="center"/>
        <w:rPr>
          <w:sz w:val="28"/>
          <w:szCs w:val="28"/>
        </w:rPr>
      </w:pPr>
    </w:p>
    <w:p w14:paraId="33DE3CD3" w14:textId="36511AC7" w:rsidR="00620D6D" w:rsidRDefault="00620D6D" w:rsidP="0004160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5F29D4">
        <w:rPr>
          <w:color w:val="000000"/>
          <w:sz w:val="28"/>
          <w:szCs w:val="28"/>
        </w:rPr>
        <w:t xml:space="preserve">01.09.2026 </w:t>
      </w:r>
      <w:bookmarkStart w:id="0" w:name="_GoBack"/>
      <w:bookmarkEnd w:id="0"/>
      <w:r w:rsidRPr="00857533">
        <w:rPr>
          <w:color w:val="000000"/>
          <w:sz w:val="28"/>
          <w:szCs w:val="28"/>
        </w:rPr>
        <w:t xml:space="preserve">№ </w:t>
      </w:r>
      <w:r w:rsidR="005F29D4">
        <w:rPr>
          <w:color w:val="000000"/>
          <w:sz w:val="28"/>
          <w:szCs w:val="28"/>
        </w:rPr>
        <w:t>3804-пм</w:t>
      </w:r>
    </w:p>
    <w:p w14:paraId="6FD02F82" w14:textId="77777777" w:rsidR="00620D6D" w:rsidRPr="00857533" w:rsidRDefault="00620D6D" w:rsidP="0004160F">
      <w:pPr>
        <w:jc w:val="center"/>
        <w:rPr>
          <w:color w:val="000000"/>
          <w:sz w:val="28"/>
          <w:szCs w:val="28"/>
        </w:rPr>
      </w:pPr>
    </w:p>
    <w:p w14:paraId="20BB8BA9" w14:textId="77777777" w:rsidR="00620D6D" w:rsidRPr="002F3260" w:rsidRDefault="00620D6D" w:rsidP="0004160F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55E98891" w14:textId="25E7240A" w:rsidR="00620D6D" w:rsidRPr="00E90A76" w:rsidRDefault="00620D6D" w:rsidP="0004160F">
      <w:pPr>
        <w:pStyle w:val="a3"/>
        <w:jc w:val="center"/>
        <w:rPr>
          <w:sz w:val="28"/>
          <w:szCs w:val="28"/>
        </w:rPr>
      </w:pPr>
    </w:p>
    <w:p w14:paraId="7B290906" w14:textId="4E096CBF" w:rsidR="00F76C4B" w:rsidRDefault="00620D6D" w:rsidP="001A1EB7">
      <w:pPr>
        <w:jc w:val="center"/>
        <w:rPr>
          <w:b/>
          <w:sz w:val="28"/>
        </w:rPr>
      </w:pPr>
      <w:bookmarkStart w:id="1" w:name="_Hlk237876177"/>
      <w:r>
        <w:rPr>
          <w:b/>
          <w:bCs/>
          <w:sz w:val="28"/>
        </w:rPr>
        <w:t xml:space="preserve">О </w:t>
      </w:r>
      <w:r>
        <w:rPr>
          <w:b/>
          <w:sz w:val="28"/>
        </w:rPr>
        <w:t>внесении изменений</w:t>
      </w:r>
      <w:r w:rsidR="00F76C4B">
        <w:rPr>
          <w:b/>
          <w:sz w:val="28"/>
        </w:rPr>
        <w:t xml:space="preserve"> в </w:t>
      </w:r>
      <w:r>
        <w:rPr>
          <w:b/>
          <w:sz w:val="28"/>
        </w:rPr>
        <w:t>Порядок предоставления субсидии</w:t>
      </w:r>
    </w:p>
    <w:p w14:paraId="704C3006" w14:textId="77777777" w:rsidR="001A1EB7" w:rsidRDefault="00F76C4B" w:rsidP="001A1EB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юридическим лицам и индивидуальным предпринимателям,</w:t>
      </w:r>
    </w:p>
    <w:p w14:paraId="35DB5855" w14:textId="77777777" w:rsidR="00F76C4B" w:rsidRDefault="00F76C4B" w:rsidP="001A1EB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осуществляющим деятельность по управлению многоквартирными домами в целях возмещения недополученных доходов в связи с оказанием населению услуг по вывозу жидких бытовых о</w:t>
      </w:r>
      <w:r w:rsidR="001A1EB7">
        <w:rPr>
          <w:rFonts w:eastAsiaTheme="minorHAnsi"/>
          <w:b/>
          <w:bCs/>
          <w:sz w:val="28"/>
          <w:szCs w:val="28"/>
          <w:lang w:eastAsia="en-US"/>
        </w:rPr>
        <w:t>тходов от многоквартирных домов</w:t>
      </w:r>
    </w:p>
    <w:bookmarkEnd w:id="1"/>
    <w:p w14:paraId="3AD87BFD" w14:textId="77777777" w:rsidR="00F76C4B" w:rsidRDefault="00F76C4B" w:rsidP="0004160F">
      <w:pPr>
        <w:jc w:val="center"/>
        <w:rPr>
          <w:b/>
          <w:sz w:val="28"/>
        </w:rPr>
      </w:pPr>
    </w:p>
    <w:p w14:paraId="1E195AD9" w14:textId="77777777" w:rsidR="00620D6D" w:rsidRDefault="00620D6D" w:rsidP="0004160F">
      <w:pPr>
        <w:jc w:val="center"/>
        <w:rPr>
          <w:b/>
          <w:bCs/>
          <w:sz w:val="28"/>
        </w:rPr>
      </w:pPr>
    </w:p>
    <w:p w14:paraId="4DBF0AAD" w14:textId="77777777" w:rsidR="00620D6D" w:rsidRDefault="00620D6D" w:rsidP="0004160F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совершенствования нормативной правовой базы, в соответствии с постановлением </w:t>
      </w:r>
      <w:r w:rsidRPr="007B45B6">
        <w:rPr>
          <w:sz w:val="28"/>
          <w:szCs w:val="28"/>
        </w:rPr>
        <w:t>Правительства Р</w:t>
      </w:r>
      <w:r>
        <w:rPr>
          <w:sz w:val="28"/>
          <w:szCs w:val="28"/>
        </w:rPr>
        <w:t xml:space="preserve">оссийской </w:t>
      </w:r>
      <w:r w:rsidRPr="007B45B6">
        <w:rPr>
          <w:sz w:val="28"/>
          <w:szCs w:val="28"/>
        </w:rPr>
        <w:t>Ф</w:t>
      </w:r>
      <w:r>
        <w:rPr>
          <w:sz w:val="28"/>
          <w:szCs w:val="28"/>
        </w:rPr>
        <w:t>едерации от 18.09.2020 №</w:t>
      </w:r>
      <w:r w:rsidRPr="007B45B6">
        <w:rPr>
          <w:sz w:val="28"/>
          <w:szCs w:val="28"/>
        </w:rPr>
        <w:t xml:space="preserve"> 1492 </w:t>
      </w:r>
      <w:r>
        <w:rPr>
          <w:sz w:val="28"/>
          <w:szCs w:val="28"/>
        </w:rPr>
        <w:t>«</w:t>
      </w:r>
      <w:r w:rsidRPr="007B45B6">
        <w:rPr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</w:t>
      </w:r>
      <w:r>
        <w:rPr>
          <w:sz w:val="28"/>
          <w:szCs w:val="28"/>
        </w:rPr>
        <w:t>вительства Российской Федерации»,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spacing w:val="30"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35097281" w14:textId="77777777" w:rsidR="00620D6D" w:rsidRDefault="00620D6D" w:rsidP="0004160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3D176F">
        <w:rPr>
          <w:bCs/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  <w:szCs w:val="28"/>
        </w:rPr>
        <w:t xml:space="preserve"> </w:t>
      </w:r>
      <w:r w:rsidRPr="002F1E2D">
        <w:rPr>
          <w:bCs/>
          <w:sz w:val="28"/>
          <w:szCs w:val="28"/>
        </w:rPr>
        <w:t xml:space="preserve">Внести </w:t>
      </w:r>
      <w:r w:rsidRPr="00DF1719">
        <w:rPr>
          <w:sz w:val="28"/>
        </w:rPr>
        <w:t>в Поряд</w:t>
      </w:r>
      <w:r>
        <w:rPr>
          <w:sz w:val="28"/>
        </w:rPr>
        <w:t>ок</w:t>
      </w:r>
      <w:r w:rsidRPr="00DF1719">
        <w:rPr>
          <w:sz w:val="28"/>
        </w:rPr>
        <w:t xml:space="preserve"> предоставления субсидии </w:t>
      </w:r>
      <w:r w:rsidR="001A1EB7" w:rsidRPr="001A1EB7">
        <w:rPr>
          <w:rFonts w:eastAsiaTheme="minorHAnsi"/>
          <w:bCs/>
          <w:sz w:val="28"/>
          <w:szCs w:val="28"/>
          <w:lang w:eastAsia="en-US"/>
        </w:rPr>
        <w:t>юридическим лицам и индивидуальным предпринимателям, осуществляющим деятельность по управлению многоквартирными домами в целях возмещения недополученных доходов в связи с оказанием населению услуг по вывозу жидких бытовых о</w:t>
      </w:r>
      <w:r w:rsidR="001A1EB7">
        <w:rPr>
          <w:rFonts w:eastAsiaTheme="minorHAnsi"/>
          <w:bCs/>
          <w:sz w:val="28"/>
          <w:szCs w:val="28"/>
          <w:lang w:eastAsia="en-US"/>
        </w:rPr>
        <w:t>тходов от многоквартирных домов</w:t>
      </w:r>
      <w:r>
        <w:rPr>
          <w:sz w:val="28"/>
        </w:rPr>
        <w:t>, утвержденный</w:t>
      </w:r>
      <w:r w:rsidRPr="00DF1719">
        <w:rPr>
          <w:sz w:val="28"/>
        </w:rPr>
        <w:t xml:space="preserve"> постановление</w:t>
      </w:r>
      <w:r>
        <w:rPr>
          <w:sz w:val="28"/>
        </w:rPr>
        <w:t>м</w:t>
      </w:r>
      <w:r w:rsidRPr="00DF1719">
        <w:rPr>
          <w:sz w:val="28"/>
        </w:rPr>
        <w:t xml:space="preserve"> мэрии</w:t>
      </w:r>
      <w:r>
        <w:rPr>
          <w:sz w:val="28"/>
        </w:rPr>
        <w:t xml:space="preserve"> города Магадана от 29.04.2014 </w:t>
      </w:r>
      <w:r w:rsidRPr="00DF1719">
        <w:rPr>
          <w:sz w:val="28"/>
        </w:rPr>
        <w:t>№ 153</w:t>
      </w:r>
      <w:r>
        <w:rPr>
          <w:sz w:val="28"/>
        </w:rPr>
        <w:t>1,</w:t>
      </w:r>
      <w:r w:rsidRPr="002053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следующие </w:t>
      </w:r>
      <w:r w:rsidRPr="00DF1719">
        <w:rPr>
          <w:sz w:val="28"/>
        </w:rPr>
        <w:t>изменения</w:t>
      </w:r>
      <w:r>
        <w:rPr>
          <w:sz w:val="28"/>
        </w:rPr>
        <w:t>:</w:t>
      </w:r>
    </w:p>
    <w:p w14:paraId="467A88AB" w14:textId="2761E1DD" w:rsidR="00620D6D" w:rsidRDefault="00620D6D" w:rsidP="0004160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1.1. </w:t>
      </w:r>
      <w:r w:rsidR="00585913">
        <w:rPr>
          <w:bCs/>
          <w:sz w:val="28"/>
          <w:szCs w:val="28"/>
        </w:rPr>
        <w:t xml:space="preserve">Пункт 2.1 изложить в новой редакции: </w:t>
      </w:r>
    </w:p>
    <w:p w14:paraId="5D24AF97" w14:textId="105E0DAD" w:rsidR="00585913" w:rsidRDefault="00585913" w:rsidP="0004160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«2.1. </w:t>
      </w:r>
      <w:r w:rsidRPr="00585913">
        <w:rPr>
          <w:bCs/>
          <w:sz w:val="28"/>
          <w:szCs w:val="28"/>
        </w:rPr>
        <w:t xml:space="preserve">Отбор получателей субсидии осуществляется в государственной интегрированной информационной системе управления общественными </w:t>
      </w:r>
      <w:r>
        <w:rPr>
          <w:bCs/>
          <w:sz w:val="28"/>
          <w:szCs w:val="28"/>
        </w:rPr>
        <w:t>«</w:t>
      </w:r>
      <w:r w:rsidRPr="00585913">
        <w:rPr>
          <w:bCs/>
          <w:sz w:val="28"/>
          <w:szCs w:val="28"/>
        </w:rPr>
        <w:t>Электронный бюджет</w:t>
      </w:r>
      <w:r>
        <w:rPr>
          <w:bCs/>
          <w:sz w:val="28"/>
          <w:szCs w:val="28"/>
        </w:rPr>
        <w:t>»</w:t>
      </w:r>
      <w:r w:rsidRPr="00585913">
        <w:rPr>
          <w:bCs/>
          <w:sz w:val="28"/>
          <w:szCs w:val="28"/>
        </w:rPr>
        <w:t xml:space="preserve"> (далее</w:t>
      </w:r>
      <w:r w:rsidR="00405B79">
        <w:rPr>
          <w:bCs/>
          <w:sz w:val="28"/>
          <w:szCs w:val="28"/>
        </w:rPr>
        <w:t xml:space="preserve"> – система </w:t>
      </w:r>
      <w:r>
        <w:rPr>
          <w:bCs/>
          <w:sz w:val="28"/>
          <w:szCs w:val="28"/>
        </w:rPr>
        <w:t>«</w:t>
      </w:r>
      <w:r w:rsidRPr="00585913">
        <w:rPr>
          <w:bCs/>
          <w:sz w:val="28"/>
          <w:szCs w:val="28"/>
        </w:rPr>
        <w:t>Электронный бюджет</w:t>
      </w:r>
      <w:r>
        <w:rPr>
          <w:bCs/>
          <w:sz w:val="28"/>
          <w:szCs w:val="28"/>
        </w:rPr>
        <w:t>»</w:t>
      </w:r>
      <w:r w:rsidRPr="00585913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.».</w:t>
      </w:r>
    </w:p>
    <w:p w14:paraId="72B1A8A2" w14:textId="6351B4E8" w:rsidR="00585913" w:rsidRDefault="00585913" w:rsidP="0004160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Дополнить пунктом 2.1.1 следующего содержания:</w:t>
      </w:r>
    </w:p>
    <w:p w14:paraId="5D347B4C" w14:textId="625E42D8" w:rsidR="0046716F" w:rsidRDefault="00585913" w:rsidP="0004160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«2.1.1. </w:t>
      </w:r>
      <w:r w:rsidR="0046716F" w:rsidRPr="0046716F">
        <w:rPr>
          <w:bCs/>
          <w:sz w:val="28"/>
          <w:szCs w:val="28"/>
        </w:rPr>
        <w:t xml:space="preserve">В целях проведения отбора </w:t>
      </w:r>
      <w:r w:rsidR="0046716F">
        <w:rPr>
          <w:bCs/>
          <w:sz w:val="28"/>
          <w:szCs w:val="28"/>
        </w:rPr>
        <w:t xml:space="preserve">департамент ЖКХ </w:t>
      </w:r>
      <w:r w:rsidR="0046716F" w:rsidRPr="0046716F">
        <w:rPr>
          <w:bCs/>
          <w:sz w:val="28"/>
          <w:szCs w:val="28"/>
        </w:rPr>
        <w:t xml:space="preserve">формирует в электронной форме посредством заполнения соответствующих экранных форм веб-интерфейса системы </w:t>
      </w:r>
      <w:r w:rsidR="0046716F">
        <w:rPr>
          <w:bCs/>
          <w:sz w:val="28"/>
          <w:szCs w:val="28"/>
        </w:rPr>
        <w:t>«</w:t>
      </w:r>
      <w:r w:rsidR="0046716F" w:rsidRPr="0046716F">
        <w:rPr>
          <w:bCs/>
          <w:sz w:val="28"/>
          <w:szCs w:val="28"/>
        </w:rPr>
        <w:t>Электронный бюджет</w:t>
      </w:r>
      <w:r w:rsidR="0046716F">
        <w:rPr>
          <w:bCs/>
          <w:sz w:val="28"/>
          <w:szCs w:val="28"/>
        </w:rPr>
        <w:t>»</w:t>
      </w:r>
      <w:r w:rsidR="0046716F" w:rsidRPr="0046716F">
        <w:rPr>
          <w:bCs/>
          <w:sz w:val="28"/>
          <w:szCs w:val="28"/>
        </w:rPr>
        <w:t xml:space="preserve"> объявление о проведении отбора, которое подписывается усиленной квалифицированной электронной подписью </w:t>
      </w:r>
      <w:r w:rsidR="0046716F">
        <w:rPr>
          <w:bCs/>
          <w:sz w:val="28"/>
          <w:szCs w:val="28"/>
        </w:rPr>
        <w:t xml:space="preserve">руководителя департамента ЖКХ </w:t>
      </w:r>
      <w:r w:rsidR="0046716F" w:rsidRPr="0046716F">
        <w:rPr>
          <w:bCs/>
          <w:sz w:val="28"/>
          <w:szCs w:val="28"/>
        </w:rPr>
        <w:t xml:space="preserve">или уполномоченного им лица, размещает его на едином портале и на официальном сайте мэрии города Магадана в информационно-телекоммуникационной сети </w:t>
      </w:r>
      <w:r w:rsidR="0046716F">
        <w:rPr>
          <w:bCs/>
          <w:sz w:val="28"/>
          <w:szCs w:val="28"/>
        </w:rPr>
        <w:t>«</w:t>
      </w:r>
      <w:r w:rsidR="0046716F" w:rsidRPr="0046716F">
        <w:rPr>
          <w:bCs/>
          <w:sz w:val="28"/>
          <w:szCs w:val="28"/>
        </w:rPr>
        <w:t>Интернет</w:t>
      </w:r>
      <w:r w:rsidR="0046716F">
        <w:rPr>
          <w:bCs/>
          <w:sz w:val="28"/>
          <w:szCs w:val="28"/>
        </w:rPr>
        <w:t>»</w:t>
      </w:r>
      <w:r w:rsidR="0046716F" w:rsidRPr="0046716F">
        <w:rPr>
          <w:bCs/>
          <w:sz w:val="28"/>
          <w:szCs w:val="28"/>
        </w:rPr>
        <w:t xml:space="preserve"> по адресу: https://magadan.49gov.ru/ (далее</w:t>
      </w:r>
      <w:r w:rsidR="00405B79">
        <w:rPr>
          <w:bCs/>
          <w:sz w:val="28"/>
          <w:szCs w:val="28"/>
        </w:rPr>
        <w:t xml:space="preserve"> – официальный </w:t>
      </w:r>
      <w:r w:rsidR="0046716F" w:rsidRPr="0046716F">
        <w:rPr>
          <w:bCs/>
          <w:sz w:val="28"/>
          <w:szCs w:val="28"/>
        </w:rPr>
        <w:t>сайт)</w:t>
      </w:r>
      <w:r w:rsidR="0046716F">
        <w:rPr>
          <w:bCs/>
          <w:sz w:val="28"/>
          <w:szCs w:val="28"/>
        </w:rPr>
        <w:t xml:space="preserve"> с указанием:</w:t>
      </w:r>
    </w:p>
    <w:p w14:paraId="25B09769" w14:textId="7EDFD5F5" w:rsidR="0046716F" w:rsidRP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t>- сроков проведения отбора</w:t>
      </w:r>
      <w:r w:rsidR="006B5300">
        <w:rPr>
          <w:bCs/>
          <w:sz w:val="28"/>
          <w:szCs w:val="28"/>
        </w:rPr>
        <w:t>;</w:t>
      </w:r>
      <w:r w:rsidRPr="0046716F">
        <w:rPr>
          <w:bCs/>
          <w:sz w:val="28"/>
          <w:szCs w:val="28"/>
        </w:rPr>
        <w:t xml:space="preserve"> </w:t>
      </w:r>
    </w:p>
    <w:p w14:paraId="4CA7008A" w14:textId="56F1A274" w:rsidR="0046716F" w:rsidRPr="00405B79" w:rsidRDefault="006B5300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B5300">
        <w:rPr>
          <w:bCs/>
          <w:sz w:val="28"/>
          <w:szCs w:val="28"/>
        </w:rPr>
        <w:t>дат</w:t>
      </w:r>
      <w:r>
        <w:rPr>
          <w:bCs/>
          <w:sz w:val="28"/>
          <w:szCs w:val="28"/>
        </w:rPr>
        <w:t>ы</w:t>
      </w:r>
      <w:r w:rsidRPr="006B5300">
        <w:rPr>
          <w:bCs/>
          <w:sz w:val="28"/>
          <w:szCs w:val="28"/>
        </w:rPr>
        <w:t xml:space="preserve"> начала подачи и окончания приема заявок участников отбора, при этом дата окончания приема заявок не может быть ранее</w:t>
      </w:r>
      <w:r w:rsidR="0046716F" w:rsidRPr="0046716F">
        <w:rPr>
          <w:bCs/>
          <w:sz w:val="28"/>
          <w:szCs w:val="28"/>
        </w:rPr>
        <w:t xml:space="preserve"> 5-го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имеется информация о количестве получателей субсидии, соответствующих категории отбора</w:t>
      </w:r>
      <w:r w:rsidR="00405B79">
        <w:rPr>
          <w:bCs/>
          <w:sz w:val="28"/>
          <w:szCs w:val="28"/>
        </w:rPr>
        <w:t>;</w:t>
      </w:r>
    </w:p>
    <w:p w14:paraId="69417BDF" w14:textId="0C6AF8C7" w:rsidR="0046716F" w:rsidRP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t xml:space="preserve">- наименования, места нахождения, почтового адреса, адреса электронной почты </w:t>
      </w:r>
      <w:r w:rsidR="006B5300">
        <w:rPr>
          <w:bCs/>
          <w:sz w:val="28"/>
          <w:szCs w:val="28"/>
        </w:rPr>
        <w:t>д</w:t>
      </w:r>
      <w:r w:rsidRPr="0046716F">
        <w:rPr>
          <w:bCs/>
          <w:sz w:val="28"/>
          <w:szCs w:val="28"/>
        </w:rPr>
        <w:t>епартамента ЖКХ;</w:t>
      </w:r>
    </w:p>
    <w:p w14:paraId="1039FCD8" w14:textId="77777777" w:rsidR="0046716F" w:rsidRP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t>- целей предоставления Субсидии в соответствии с пунктом 1.3 настоящего Порядка, а также результата предоставления Субсидии в соответствии с пунктом 3.8 настоящего Порядка;</w:t>
      </w:r>
    </w:p>
    <w:p w14:paraId="1BA5B45A" w14:textId="0925B5AC" w:rsidR="0046716F" w:rsidRP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t xml:space="preserve">- доменного имени, и (или) сетевого адреса, и (или) указателей страниц сайта в информационно-телекоммуникационной сети </w:t>
      </w:r>
      <w:r w:rsidR="00405B79">
        <w:rPr>
          <w:bCs/>
          <w:sz w:val="28"/>
          <w:szCs w:val="28"/>
        </w:rPr>
        <w:t>«</w:t>
      </w:r>
      <w:r w:rsidRPr="0046716F">
        <w:rPr>
          <w:bCs/>
          <w:sz w:val="28"/>
          <w:szCs w:val="28"/>
        </w:rPr>
        <w:t>Интернет</w:t>
      </w:r>
      <w:r w:rsidR="00405B79">
        <w:rPr>
          <w:bCs/>
          <w:sz w:val="28"/>
          <w:szCs w:val="28"/>
        </w:rPr>
        <w:t>»</w:t>
      </w:r>
      <w:r w:rsidRPr="0046716F">
        <w:rPr>
          <w:bCs/>
          <w:sz w:val="28"/>
          <w:szCs w:val="28"/>
        </w:rPr>
        <w:t>, на котором обеспечивается проведение отбора;</w:t>
      </w:r>
    </w:p>
    <w:p w14:paraId="3F0497EB" w14:textId="77777777" w:rsidR="0046716F" w:rsidRP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lastRenderedPageBreak/>
        <w:t>- требований к Участникам отбора в соответствии с пунктом 2.2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14:paraId="2E44E731" w14:textId="3C557873" w:rsidR="0046716F" w:rsidRP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t>- порядка подачи предложений Участниками отбора и требований, предъявляемых к форме и содержанию предложений, подаваемых Участниками отбора, в соответствии с пунктами 2.3-2.4 настоящего Порядка;</w:t>
      </w:r>
    </w:p>
    <w:p w14:paraId="24660DF5" w14:textId="77777777" w:rsidR="0046716F" w:rsidRP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t>- порядка отзыва предложений Участниками отбора, порядка их возврата, определяющего в том числе основания для возврата, порядка внесения изменений в предложения Участников отбора, возврата заявок на доработку;</w:t>
      </w:r>
    </w:p>
    <w:p w14:paraId="71990B11" w14:textId="699EDDB4" w:rsidR="0046716F" w:rsidRP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t>- правил рассмотрения и оценки предложений Участников отбора в соответствии с пунктами 2.6-2.9 Порядка;</w:t>
      </w:r>
    </w:p>
    <w:p w14:paraId="174A8324" w14:textId="77777777" w:rsidR="0046716F" w:rsidRP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2095A837" w14:textId="54B766D1" w:rsidR="0046716F" w:rsidRP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t>- срока, в течение которого победитель (победители) отбора (Получатель Субсидии) должен подписать договор о предоставлении Субсидии (далее</w:t>
      </w:r>
      <w:r w:rsidR="00405B79">
        <w:rPr>
          <w:bCs/>
          <w:sz w:val="28"/>
          <w:szCs w:val="28"/>
        </w:rPr>
        <w:t xml:space="preserve"> – договор)</w:t>
      </w:r>
      <w:r w:rsidRPr="0046716F">
        <w:rPr>
          <w:bCs/>
          <w:sz w:val="28"/>
          <w:szCs w:val="28"/>
        </w:rPr>
        <w:t>;</w:t>
      </w:r>
    </w:p>
    <w:p w14:paraId="2862F8EF" w14:textId="77777777" w:rsidR="0046716F" w:rsidRP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t>- условий признания победителя (победителей) отбора уклонившимся от заключения договора;</w:t>
      </w:r>
    </w:p>
    <w:p w14:paraId="23A658C3" w14:textId="11BC00FC" w:rsidR="0046716F" w:rsidRDefault="0046716F" w:rsidP="0046716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6716F">
        <w:rPr>
          <w:bCs/>
          <w:sz w:val="28"/>
          <w:szCs w:val="28"/>
        </w:rPr>
        <w:t xml:space="preserve">- даты размещения результатов отбора </w:t>
      </w:r>
      <w:r w:rsidR="006B5300">
        <w:rPr>
          <w:bCs/>
          <w:sz w:val="28"/>
          <w:szCs w:val="28"/>
        </w:rPr>
        <w:t xml:space="preserve">в системе «Электронный бюджет» </w:t>
      </w:r>
      <w:r w:rsidRPr="0046716F">
        <w:rPr>
          <w:bCs/>
          <w:sz w:val="28"/>
          <w:szCs w:val="28"/>
        </w:rPr>
        <w:t xml:space="preserve">и официальном сайте в информационно-телекоммуникационной сети </w:t>
      </w:r>
      <w:r w:rsidR="006B5300">
        <w:rPr>
          <w:bCs/>
          <w:sz w:val="28"/>
          <w:szCs w:val="28"/>
        </w:rPr>
        <w:t>«</w:t>
      </w:r>
      <w:r w:rsidRPr="0046716F">
        <w:rPr>
          <w:bCs/>
          <w:sz w:val="28"/>
          <w:szCs w:val="28"/>
        </w:rPr>
        <w:t>Интернет</w:t>
      </w:r>
      <w:r w:rsidR="006B5300">
        <w:rPr>
          <w:bCs/>
          <w:sz w:val="28"/>
          <w:szCs w:val="28"/>
        </w:rPr>
        <w:t>»</w:t>
      </w:r>
      <w:r w:rsidRPr="0046716F">
        <w:rPr>
          <w:bCs/>
          <w:sz w:val="28"/>
          <w:szCs w:val="28"/>
        </w:rPr>
        <w:t>, которая не может быть позднее 14-го календарного дня, следующего за днем определения победителя отбора.</w:t>
      </w:r>
      <w:r w:rsidR="006B5300">
        <w:rPr>
          <w:bCs/>
          <w:sz w:val="28"/>
          <w:szCs w:val="28"/>
        </w:rPr>
        <w:t xml:space="preserve">». </w:t>
      </w:r>
    </w:p>
    <w:p w14:paraId="086FCBBA" w14:textId="1AF04382" w:rsidR="00571B8C" w:rsidRDefault="00620D6D" w:rsidP="00845C9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845C96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</w:t>
      </w:r>
      <w:r w:rsidR="00845C96">
        <w:rPr>
          <w:bCs/>
          <w:sz w:val="28"/>
          <w:szCs w:val="28"/>
        </w:rPr>
        <w:t>Пункт 2.2 изложить в новой редакции:</w:t>
      </w:r>
    </w:p>
    <w:p w14:paraId="5A30FD50" w14:textId="7D0C7761" w:rsidR="00845C96" w:rsidRDefault="00845C96" w:rsidP="00845C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«2.2. </w:t>
      </w:r>
      <w:r w:rsidRPr="00845C96">
        <w:rPr>
          <w:bCs/>
          <w:sz w:val="28"/>
          <w:szCs w:val="28"/>
        </w:rPr>
        <w:t>В целях предоставления субсидии участник отбора на дату подачи предложения о предоставлении субсидии должен соответствовать следующим критериям отбора:</w:t>
      </w:r>
      <w:r>
        <w:rPr>
          <w:bCs/>
          <w:sz w:val="28"/>
          <w:szCs w:val="28"/>
        </w:rPr>
        <w:t>».</w:t>
      </w:r>
    </w:p>
    <w:p w14:paraId="1DE15569" w14:textId="0E5A9511" w:rsidR="00F76C4B" w:rsidRDefault="00620D6D" w:rsidP="00F76C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76C4B">
        <w:rPr>
          <w:sz w:val="28"/>
          <w:szCs w:val="28"/>
        </w:rPr>
        <w:t>1.</w:t>
      </w:r>
      <w:r w:rsidR="00845C96">
        <w:rPr>
          <w:sz w:val="28"/>
          <w:szCs w:val="28"/>
        </w:rPr>
        <w:t>4</w:t>
      </w:r>
      <w:r w:rsidRPr="00F76C4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76C4B">
        <w:rPr>
          <w:sz w:val="28"/>
          <w:szCs w:val="28"/>
        </w:rPr>
        <w:t>П</w:t>
      </w:r>
      <w:r>
        <w:rPr>
          <w:sz w:val="28"/>
          <w:szCs w:val="28"/>
        </w:rPr>
        <w:t xml:space="preserve">ункт </w:t>
      </w:r>
      <w:r w:rsidR="00845C96">
        <w:rPr>
          <w:sz w:val="28"/>
          <w:szCs w:val="28"/>
        </w:rPr>
        <w:t>2.3</w:t>
      </w:r>
      <w:r>
        <w:rPr>
          <w:sz w:val="28"/>
          <w:szCs w:val="28"/>
        </w:rPr>
        <w:t xml:space="preserve"> </w:t>
      </w:r>
      <w:r w:rsidR="00F76C4B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>:</w:t>
      </w:r>
      <w:r w:rsidR="00F76C4B">
        <w:rPr>
          <w:sz w:val="28"/>
          <w:szCs w:val="28"/>
        </w:rPr>
        <w:t xml:space="preserve"> </w:t>
      </w:r>
    </w:p>
    <w:p w14:paraId="574D0A56" w14:textId="41925A96" w:rsidR="00845C96" w:rsidRDefault="00845C96" w:rsidP="00845C96">
      <w:pPr>
        <w:rPr>
          <w:sz w:val="28"/>
          <w:szCs w:val="28"/>
        </w:rPr>
      </w:pPr>
    </w:p>
    <w:p w14:paraId="63677148" w14:textId="6BD22451" w:rsidR="00845C96" w:rsidRPr="00845C96" w:rsidRDefault="00845C96" w:rsidP="00845C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«2.3. Предложение </w:t>
      </w:r>
      <w:r w:rsidRPr="00845C96">
        <w:rPr>
          <w:sz w:val="28"/>
          <w:szCs w:val="28"/>
        </w:rPr>
        <w:t>участника отбора подается в соответствии с требованиями и в сроки, указанные в объявлении о проведении отбора.</w:t>
      </w:r>
    </w:p>
    <w:p w14:paraId="60D11C4D" w14:textId="612666D7" w:rsidR="00845C96" w:rsidRDefault="00845C96" w:rsidP="00845C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45C96">
        <w:rPr>
          <w:sz w:val="28"/>
          <w:szCs w:val="28"/>
        </w:rPr>
        <w:t xml:space="preserve">Формирование участниками отбора </w:t>
      </w:r>
      <w:r>
        <w:rPr>
          <w:sz w:val="28"/>
          <w:szCs w:val="28"/>
        </w:rPr>
        <w:t>предложений</w:t>
      </w:r>
      <w:r w:rsidRPr="00845C96">
        <w:rPr>
          <w:sz w:val="28"/>
          <w:szCs w:val="28"/>
        </w:rPr>
        <w:t xml:space="preserve"> осуществляется в электронной форме посредством заполнения соответствующих экранных форм веб-интерфейса системы </w:t>
      </w:r>
      <w:r>
        <w:rPr>
          <w:sz w:val="28"/>
          <w:szCs w:val="28"/>
        </w:rPr>
        <w:t>«</w:t>
      </w:r>
      <w:r w:rsidRPr="00845C96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845C96">
        <w:rPr>
          <w:sz w:val="28"/>
          <w:szCs w:val="28"/>
        </w:rPr>
        <w:t xml:space="preserve"> с приложением электронных копий следующих документов (документов на носителе, преобразованных в электронную форму посредством сканирования):</w:t>
      </w:r>
      <w:r>
        <w:rPr>
          <w:sz w:val="28"/>
          <w:szCs w:val="28"/>
        </w:rPr>
        <w:t>».</w:t>
      </w:r>
    </w:p>
    <w:p w14:paraId="6C9C5308" w14:textId="4415618D" w:rsidR="00F76C4B" w:rsidRDefault="00620D6D" w:rsidP="00F76C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76C4B">
        <w:rPr>
          <w:sz w:val="28"/>
          <w:szCs w:val="28"/>
        </w:rPr>
        <w:t>1.</w:t>
      </w:r>
      <w:r w:rsidR="00845C96">
        <w:rPr>
          <w:sz w:val="28"/>
          <w:szCs w:val="28"/>
        </w:rPr>
        <w:t>5</w:t>
      </w:r>
      <w:r w:rsidRPr="00F76C4B">
        <w:rPr>
          <w:sz w:val="28"/>
          <w:szCs w:val="28"/>
        </w:rPr>
        <w:t>.</w:t>
      </w:r>
      <w:r>
        <w:rPr>
          <w:sz w:val="28"/>
          <w:szCs w:val="28"/>
        </w:rPr>
        <w:t xml:space="preserve"> Пункт 2.</w:t>
      </w:r>
      <w:r w:rsidR="008D5BC3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F76C4B">
        <w:rPr>
          <w:sz w:val="28"/>
          <w:szCs w:val="28"/>
        </w:rPr>
        <w:t xml:space="preserve">изложить в новой редакции: </w:t>
      </w:r>
    </w:p>
    <w:p w14:paraId="5C1F383F" w14:textId="77777777" w:rsidR="008D5BC3" w:rsidRPr="008D5BC3" w:rsidRDefault="008D5BC3" w:rsidP="008D5B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«2.4. </w:t>
      </w:r>
      <w:r w:rsidRPr="008D5BC3">
        <w:rPr>
          <w:sz w:val="28"/>
          <w:szCs w:val="28"/>
        </w:rPr>
        <w:t>Участник отбора вправе подать только одно предложение.</w:t>
      </w:r>
    </w:p>
    <w:p w14:paraId="34BD9D8F" w14:textId="37F0EA75" w:rsidR="008D5BC3" w:rsidRPr="008D5BC3" w:rsidRDefault="008D5BC3" w:rsidP="008D5B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</w:t>
      </w:r>
      <w:r w:rsidRPr="008D5BC3">
        <w:rPr>
          <w:sz w:val="28"/>
          <w:szCs w:val="28"/>
        </w:rPr>
        <w:t xml:space="preserve"> участника отбора подписывается усиленной квалифицированной электронной подписью руководителя участника отбора или уполномоченного им лица. 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6952342A" w14:textId="1A03180E" w:rsidR="008D5BC3" w:rsidRDefault="008D5BC3" w:rsidP="008D5B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5BC3">
        <w:rPr>
          <w:sz w:val="28"/>
          <w:szCs w:val="28"/>
        </w:rPr>
        <w:t>Не допускается предоставление документов, на которых отсутствует подпись уполномоченного лица, оттиск печати (при наличии) или цифровая подпись, имеются опечатки, подчистки, исправления, ошибки в расчетах, а также если текст документов не поддается прочтению или представленные документы содержат противоречивые сведения.</w:t>
      </w:r>
    </w:p>
    <w:p w14:paraId="11A81876" w14:textId="40494A77" w:rsidR="008D5BC3" w:rsidRDefault="008D5BC3" w:rsidP="008D5B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5BC3">
        <w:rPr>
          <w:sz w:val="28"/>
          <w:szCs w:val="28"/>
        </w:rPr>
        <w:t>Датой представления участником отбора заявки считается дата и время подписания участником отбора указанной заявки</w:t>
      </w:r>
      <w:r>
        <w:rPr>
          <w:sz w:val="28"/>
          <w:szCs w:val="28"/>
        </w:rPr>
        <w:t>.</w:t>
      </w:r>
      <w:r w:rsidRPr="008D5BC3">
        <w:rPr>
          <w:sz w:val="28"/>
          <w:szCs w:val="28"/>
        </w:rPr>
        <w:t xml:space="preserve"> </w:t>
      </w:r>
    </w:p>
    <w:p w14:paraId="56BA94D1" w14:textId="564E3BC3" w:rsidR="008D5BC3" w:rsidRPr="008D5BC3" w:rsidRDefault="008D5BC3" w:rsidP="008D5B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5BC3">
        <w:rPr>
          <w:sz w:val="28"/>
          <w:szCs w:val="28"/>
        </w:rPr>
        <w:t>В случае невозможности предоставления субсидии в текущем финансовом году в связи с недостаточностью лимитов бюджетных обязательств, указанных в пункте 1.2 Порядка, субсидия в очередном финансовом году получателю субсидии, соответствующему требованиям Порядка, осуществляется без повторного прохождения отбора.</w:t>
      </w:r>
      <w:r>
        <w:rPr>
          <w:sz w:val="28"/>
          <w:szCs w:val="28"/>
        </w:rPr>
        <w:t>».</w:t>
      </w:r>
    </w:p>
    <w:p w14:paraId="24715CB8" w14:textId="0353594D" w:rsidR="0001505D" w:rsidRDefault="0001505D" w:rsidP="000150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8D5BC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8D5BC3">
        <w:rPr>
          <w:sz w:val="28"/>
          <w:szCs w:val="28"/>
        </w:rPr>
        <w:t>Дополнить пунктом 2.</w:t>
      </w:r>
      <w:r w:rsidR="000D1608">
        <w:rPr>
          <w:sz w:val="28"/>
          <w:szCs w:val="28"/>
        </w:rPr>
        <w:t>4</w:t>
      </w:r>
      <w:r w:rsidR="008D5BC3">
        <w:rPr>
          <w:sz w:val="28"/>
          <w:szCs w:val="28"/>
        </w:rPr>
        <w:t>.1</w:t>
      </w:r>
      <w:r w:rsidR="00405B79">
        <w:rPr>
          <w:sz w:val="28"/>
          <w:szCs w:val="28"/>
        </w:rPr>
        <w:t xml:space="preserve"> </w:t>
      </w:r>
      <w:r w:rsidR="008D5BC3">
        <w:rPr>
          <w:sz w:val="28"/>
          <w:szCs w:val="28"/>
        </w:rPr>
        <w:t>следующего содержания:</w:t>
      </w:r>
    </w:p>
    <w:p w14:paraId="4AB57C3D" w14:textId="11647C2A" w:rsidR="008D5BC3" w:rsidRPr="008D5BC3" w:rsidRDefault="008D5BC3" w:rsidP="008D5B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0D1608">
        <w:rPr>
          <w:sz w:val="28"/>
          <w:szCs w:val="28"/>
        </w:rPr>
        <w:t>4</w:t>
      </w:r>
      <w:r>
        <w:rPr>
          <w:sz w:val="28"/>
          <w:szCs w:val="28"/>
        </w:rPr>
        <w:t xml:space="preserve">.1. </w:t>
      </w:r>
      <w:r w:rsidRPr="008D5BC3">
        <w:rPr>
          <w:sz w:val="28"/>
          <w:szCs w:val="28"/>
        </w:rPr>
        <w:t xml:space="preserve">Любой участник отбора со дня размещения объявления о проведении отбора вправе направить в </w:t>
      </w:r>
      <w:r>
        <w:rPr>
          <w:sz w:val="28"/>
          <w:szCs w:val="28"/>
        </w:rPr>
        <w:t>департамент ЖКХ</w:t>
      </w:r>
      <w:r w:rsidRPr="008D5BC3">
        <w:rPr>
          <w:sz w:val="28"/>
          <w:szCs w:val="28"/>
        </w:rPr>
        <w:t xml:space="preserve"> запрос о разъяснении положений объявления о проведении отбора путем формирования в системе </w:t>
      </w:r>
      <w:r>
        <w:rPr>
          <w:sz w:val="28"/>
          <w:szCs w:val="28"/>
        </w:rPr>
        <w:t>«</w:t>
      </w:r>
      <w:r w:rsidRPr="008D5BC3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8D5BC3">
        <w:rPr>
          <w:sz w:val="28"/>
          <w:szCs w:val="28"/>
        </w:rPr>
        <w:t xml:space="preserve"> соответствующего запроса.</w:t>
      </w:r>
    </w:p>
    <w:p w14:paraId="2F6C1E28" w14:textId="14DC0243" w:rsidR="008D5BC3" w:rsidRPr="008D5BC3" w:rsidRDefault="008D5BC3" w:rsidP="008D5B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ЖКХ</w:t>
      </w:r>
      <w:r w:rsidRPr="008D5BC3">
        <w:rPr>
          <w:sz w:val="28"/>
          <w:szCs w:val="28"/>
        </w:rPr>
        <w:t xml:space="preserve"> в ответ на запрос</w:t>
      </w:r>
      <w:r w:rsidR="006C59CF">
        <w:rPr>
          <w:sz w:val="28"/>
          <w:szCs w:val="28"/>
        </w:rPr>
        <w:t xml:space="preserve"> </w:t>
      </w:r>
      <w:r w:rsidRPr="008D5BC3">
        <w:rPr>
          <w:sz w:val="28"/>
          <w:szCs w:val="28"/>
        </w:rPr>
        <w:t xml:space="preserve">направляет разъяснение положений объявления о проведении отбора в срок, установленный указанным объявлением, но не позднее одного рабочего дня до дня завершения подачи заявок, путем формирования в системе </w:t>
      </w:r>
      <w:r w:rsidR="006C59CF">
        <w:rPr>
          <w:sz w:val="28"/>
          <w:szCs w:val="28"/>
        </w:rPr>
        <w:t>«</w:t>
      </w:r>
      <w:r w:rsidRPr="008D5BC3">
        <w:rPr>
          <w:sz w:val="28"/>
          <w:szCs w:val="28"/>
        </w:rPr>
        <w:t>Электронный бюджет</w:t>
      </w:r>
      <w:r w:rsidR="006C59CF">
        <w:rPr>
          <w:sz w:val="28"/>
          <w:szCs w:val="28"/>
        </w:rPr>
        <w:t>»</w:t>
      </w:r>
      <w:r w:rsidRPr="008D5BC3">
        <w:rPr>
          <w:sz w:val="28"/>
          <w:szCs w:val="28"/>
        </w:rPr>
        <w:t xml:space="preserve"> соответствующего разъяснения. Представленное разъяснение положений объявления о проведении отбора не должно изменять суть информации, содержащейся в указанном объявлении.</w:t>
      </w:r>
    </w:p>
    <w:p w14:paraId="4A7184FB" w14:textId="0C15FD98" w:rsidR="008D5BC3" w:rsidRDefault="008D5BC3" w:rsidP="008D5B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5BC3">
        <w:rPr>
          <w:sz w:val="28"/>
          <w:szCs w:val="28"/>
        </w:rPr>
        <w:t xml:space="preserve">Доступ к разъяснению, формируемому в системе </w:t>
      </w:r>
      <w:r w:rsidR="006C59CF">
        <w:rPr>
          <w:sz w:val="28"/>
          <w:szCs w:val="28"/>
        </w:rPr>
        <w:t>«</w:t>
      </w:r>
      <w:r w:rsidRPr="008D5BC3">
        <w:rPr>
          <w:sz w:val="28"/>
          <w:szCs w:val="28"/>
        </w:rPr>
        <w:t>Электронный бюджет</w:t>
      </w:r>
      <w:r w:rsidR="006C59CF">
        <w:rPr>
          <w:sz w:val="28"/>
          <w:szCs w:val="28"/>
        </w:rPr>
        <w:t>»</w:t>
      </w:r>
      <w:r w:rsidRPr="008D5BC3">
        <w:rPr>
          <w:sz w:val="28"/>
          <w:szCs w:val="28"/>
        </w:rPr>
        <w:t>, предоставляется всем участникам отбора.</w:t>
      </w:r>
      <w:r w:rsidR="006C59CF">
        <w:rPr>
          <w:sz w:val="28"/>
          <w:szCs w:val="28"/>
        </w:rPr>
        <w:t>».</w:t>
      </w:r>
    </w:p>
    <w:p w14:paraId="3974CC88" w14:textId="2F959778" w:rsidR="00EB7FA8" w:rsidRDefault="00EB7FA8" w:rsidP="008D5B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Пункт 2.6 </w:t>
      </w:r>
      <w:r w:rsidR="00327DB5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14:paraId="4FB2A834" w14:textId="720B7ACE" w:rsidR="00EB7FA8" w:rsidRPr="00EB7FA8" w:rsidRDefault="00EB7FA8" w:rsidP="00EB7FA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27DB5">
        <w:rPr>
          <w:sz w:val="28"/>
          <w:szCs w:val="28"/>
        </w:rPr>
        <w:t xml:space="preserve">2.6. </w:t>
      </w:r>
      <w:r w:rsidRPr="00EB7FA8">
        <w:rPr>
          <w:sz w:val="28"/>
          <w:szCs w:val="28"/>
        </w:rPr>
        <w:t xml:space="preserve">В целях проведения отбора </w:t>
      </w:r>
      <w:r>
        <w:rPr>
          <w:sz w:val="28"/>
          <w:szCs w:val="28"/>
        </w:rPr>
        <w:t>департаменту ЖКХ</w:t>
      </w:r>
      <w:r w:rsidRPr="00EB7FA8">
        <w:rPr>
          <w:sz w:val="28"/>
          <w:szCs w:val="28"/>
        </w:rPr>
        <w:t xml:space="preserve"> не позднее одного рабочего дня, следующего за днем окончания срока подачи заявок, установленного в объявлении о проведении отбора, в системе </w:t>
      </w:r>
      <w:r w:rsidR="00327DB5">
        <w:rPr>
          <w:sz w:val="28"/>
          <w:szCs w:val="28"/>
        </w:rPr>
        <w:t>«</w:t>
      </w:r>
      <w:r w:rsidRPr="00EB7FA8">
        <w:rPr>
          <w:sz w:val="28"/>
          <w:szCs w:val="28"/>
        </w:rPr>
        <w:t>Электронный бюджет</w:t>
      </w:r>
      <w:r w:rsidR="00327DB5">
        <w:rPr>
          <w:sz w:val="28"/>
          <w:szCs w:val="28"/>
        </w:rPr>
        <w:t>»</w:t>
      </w:r>
      <w:r w:rsidRPr="00EB7FA8">
        <w:rPr>
          <w:sz w:val="28"/>
          <w:szCs w:val="28"/>
        </w:rPr>
        <w:t xml:space="preserve"> открывается доступ к поданным участниками отбора заявкам для их рассмотрения.</w:t>
      </w:r>
    </w:p>
    <w:p w14:paraId="13EBC370" w14:textId="7F3130D3" w:rsidR="00EB7FA8" w:rsidRPr="00EB7FA8" w:rsidRDefault="00EB7FA8" w:rsidP="00EB7FA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B7FA8">
        <w:rPr>
          <w:sz w:val="28"/>
          <w:szCs w:val="28"/>
        </w:rPr>
        <w:t xml:space="preserve">Протокол вскрытия заявок формируется на едином портале автоматически и подписывается усиленной квалифицированной электронной подписью </w:t>
      </w:r>
      <w:r w:rsidR="00327DB5">
        <w:rPr>
          <w:sz w:val="28"/>
          <w:szCs w:val="28"/>
        </w:rPr>
        <w:t xml:space="preserve">руководителя департамента ЖКХ или </w:t>
      </w:r>
      <w:r w:rsidRPr="00EB7FA8">
        <w:rPr>
          <w:sz w:val="28"/>
          <w:szCs w:val="28"/>
        </w:rPr>
        <w:t xml:space="preserve">уполномоченного лица в системе </w:t>
      </w:r>
      <w:r w:rsidR="00327DB5">
        <w:rPr>
          <w:sz w:val="28"/>
          <w:szCs w:val="28"/>
        </w:rPr>
        <w:t>«</w:t>
      </w:r>
      <w:r w:rsidRPr="00EB7FA8">
        <w:rPr>
          <w:sz w:val="28"/>
          <w:szCs w:val="28"/>
        </w:rPr>
        <w:t>Электронный бюджет</w:t>
      </w:r>
      <w:r w:rsidR="00327DB5">
        <w:rPr>
          <w:sz w:val="28"/>
          <w:szCs w:val="28"/>
        </w:rPr>
        <w:t>»</w:t>
      </w:r>
      <w:r w:rsidRPr="00EB7FA8">
        <w:rPr>
          <w:sz w:val="28"/>
          <w:szCs w:val="28"/>
        </w:rPr>
        <w:t>, а также размещается на едином портале не позднее одного рабочего дня, следующего за днем его подписания.</w:t>
      </w:r>
    </w:p>
    <w:p w14:paraId="56B54C6B" w14:textId="1D547C35" w:rsidR="00EB7FA8" w:rsidRPr="00EB7FA8" w:rsidRDefault="00EB7FA8" w:rsidP="00EB7FA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B7FA8">
        <w:rPr>
          <w:sz w:val="28"/>
          <w:szCs w:val="28"/>
        </w:rPr>
        <w:t xml:space="preserve">В течение 14 рабочих дней со дня окончания срока подачи (приема) заявок, указанного в объявлении о проведении отбора, представленная участником отбора заявка с приложенными к ней документами рассматривается </w:t>
      </w:r>
      <w:r w:rsidR="007301C1">
        <w:rPr>
          <w:sz w:val="28"/>
          <w:szCs w:val="28"/>
        </w:rPr>
        <w:t>департаментом ЖКХ</w:t>
      </w:r>
      <w:r w:rsidRPr="00EB7FA8">
        <w:rPr>
          <w:sz w:val="28"/>
          <w:szCs w:val="28"/>
        </w:rPr>
        <w:t xml:space="preserve"> на предмет соответствия требованиям, установленным настоящим Порядком.</w:t>
      </w:r>
    </w:p>
    <w:p w14:paraId="04418F93" w14:textId="510DD53E" w:rsidR="00EB7FA8" w:rsidRPr="00EB7FA8" w:rsidRDefault="00EB7FA8" w:rsidP="00EB7FA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B7FA8">
        <w:rPr>
          <w:sz w:val="28"/>
          <w:szCs w:val="28"/>
        </w:rPr>
        <w:lastRenderedPageBreak/>
        <w:t>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и для возврата заявки, указанных в пункте 2.</w:t>
      </w:r>
      <w:r w:rsidR="00327DB5">
        <w:rPr>
          <w:sz w:val="28"/>
          <w:szCs w:val="28"/>
        </w:rPr>
        <w:t>7</w:t>
      </w:r>
      <w:r w:rsidRPr="00EB7FA8">
        <w:rPr>
          <w:sz w:val="28"/>
          <w:szCs w:val="28"/>
        </w:rPr>
        <w:t xml:space="preserve"> настоящего Порядка.</w:t>
      </w:r>
    </w:p>
    <w:p w14:paraId="0FA8BB42" w14:textId="4521F894" w:rsidR="00EB7FA8" w:rsidRDefault="00EB7FA8" w:rsidP="00EB7FA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B7FA8">
        <w:rPr>
          <w:sz w:val="28"/>
          <w:szCs w:val="28"/>
        </w:rPr>
        <w:t xml:space="preserve">Решения о соответствии заявки требованиям, указанным в объявлении о проведении отбора, принимаются </w:t>
      </w:r>
      <w:r w:rsidR="007301C1">
        <w:rPr>
          <w:sz w:val="28"/>
          <w:szCs w:val="28"/>
        </w:rPr>
        <w:t>департаментом ЖКХ</w:t>
      </w:r>
      <w:r w:rsidRPr="00EB7FA8">
        <w:rPr>
          <w:sz w:val="28"/>
          <w:szCs w:val="28"/>
        </w:rPr>
        <w:t xml:space="preserve"> не позднее срока, указанного в абзаце третьем настоящего пункта.</w:t>
      </w:r>
      <w:r w:rsidR="007301C1">
        <w:rPr>
          <w:sz w:val="28"/>
          <w:szCs w:val="28"/>
        </w:rPr>
        <w:t>».</w:t>
      </w:r>
    </w:p>
    <w:p w14:paraId="42AE6F3C" w14:textId="235BD478" w:rsidR="00EB7FA8" w:rsidRDefault="00EB7FA8" w:rsidP="008D5B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301C1">
        <w:rPr>
          <w:sz w:val="28"/>
          <w:szCs w:val="28"/>
        </w:rPr>
        <w:t>8</w:t>
      </w:r>
      <w:r>
        <w:rPr>
          <w:sz w:val="28"/>
          <w:szCs w:val="28"/>
        </w:rPr>
        <w:t xml:space="preserve">. Седьмой абзац пункта 2.7 изложить в новой редакции: </w:t>
      </w:r>
    </w:p>
    <w:p w14:paraId="5A061D89" w14:textId="14F2D397" w:rsidR="00EB7FA8" w:rsidRDefault="00EB7FA8" w:rsidP="00EB7FA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«Участник отбора вправе в любое время отозвать предложение. </w:t>
      </w:r>
      <w:r w:rsidRPr="00EB7FA8">
        <w:rPr>
          <w:sz w:val="28"/>
          <w:szCs w:val="28"/>
        </w:rPr>
        <w:t xml:space="preserve">Внесение изменений в </w:t>
      </w:r>
      <w:r>
        <w:rPr>
          <w:sz w:val="28"/>
          <w:szCs w:val="28"/>
        </w:rPr>
        <w:t>предложение</w:t>
      </w:r>
      <w:r w:rsidRPr="00EB7FA8">
        <w:rPr>
          <w:sz w:val="28"/>
          <w:szCs w:val="28"/>
        </w:rPr>
        <w:t xml:space="preserve"> осуществляется путем подачи новой заявки до истечения сроков проведения отбора, при этом ранее поданная заявка считается отозванной.</w:t>
      </w:r>
      <w:r>
        <w:rPr>
          <w:sz w:val="28"/>
          <w:szCs w:val="28"/>
        </w:rPr>
        <w:t xml:space="preserve"> Возврат заявок Участникам отбора на доработку не допускается.».</w:t>
      </w:r>
    </w:p>
    <w:p w14:paraId="42AC1315" w14:textId="18E0AECA" w:rsidR="007301C1" w:rsidRDefault="007301C1" w:rsidP="00EB7FA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Дополнить пунктом 2.7.1 следующего содержания:</w:t>
      </w:r>
    </w:p>
    <w:p w14:paraId="2DD762C2" w14:textId="77777777" w:rsidR="007301C1" w:rsidRPr="007301C1" w:rsidRDefault="007301C1" w:rsidP="007301C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«2.7.1. </w:t>
      </w:r>
      <w:r w:rsidRPr="007301C1">
        <w:rPr>
          <w:sz w:val="28"/>
          <w:szCs w:val="28"/>
        </w:rPr>
        <w:t>Основаниями отмены проведения отбора являются:</w:t>
      </w:r>
    </w:p>
    <w:p w14:paraId="3AF4656C" w14:textId="77777777" w:rsidR="007301C1" w:rsidRPr="007301C1" w:rsidRDefault="007301C1" w:rsidP="007301C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01C1">
        <w:rPr>
          <w:sz w:val="28"/>
          <w:szCs w:val="28"/>
        </w:rPr>
        <w:t>- уменьшение лимитов бюджетных ассигнований;</w:t>
      </w:r>
    </w:p>
    <w:p w14:paraId="4CE3BBDF" w14:textId="77777777" w:rsidR="007301C1" w:rsidRPr="007301C1" w:rsidRDefault="007301C1" w:rsidP="007301C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01C1">
        <w:rPr>
          <w:sz w:val="28"/>
          <w:szCs w:val="28"/>
        </w:rPr>
        <w:t>- внесение изменений в законодательство, требующих внесения изменений в настоящий Порядок.</w:t>
      </w:r>
    </w:p>
    <w:p w14:paraId="57AB3978" w14:textId="73277459" w:rsidR="007301C1" w:rsidRPr="007301C1" w:rsidRDefault="007301C1" w:rsidP="007301C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01C1">
        <w:rPr>
          <w:sz w:val="28"/>
          <w:szCs w:val="28"/>
        </w:rPr>
        <w:t xml:space="preserve">В случае отмены проведения отбора </w:t>
      </w:r>
      <w:r>
        <w:rPr>
          <w:sz w:val="28"/>
          <w:szCs w:val="28"/>
        </w:rPr>
        <w:t>департамент ЖКХ</w:t>
      </w:r>
      <w:r w:rsidRPr="007301C1">
        <w:rPr>
          <w:sz w:val="28"/>
          <w:szCs w:val="28"/>
        </w:rPr>
        <w:t xml:space="preserve"> размещает объявление об отмене проведения отбора на едином портале не позднее чем за один рабочий день до даты окончания срока подачи заявок участниками отбора.</w:t>
      </w:r>
    </w:p>
    <w:p w14:paraId="39110E11" w14:textId="3232CB43" w:rsidR="007301C1" w:rsidRPr="007301C1" w:rsidRDefault="007301C1" w:rsidP="007301C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01C1">
        <w:rPr>
          <w:sz w:val="28"/>
          <w:szCs w:val="28"/>
        </w:rPr>
        <w:t xml:space="preserve">Участники отбора, подавшие заявки, информируются об отмене проведения отбора в системе </w:t>
      </w:r>
      <w:r>
        <w:rPr>
          <w:sz w:val="28"/>
          <w:szCs w:val="28"/>
        </w:rPr>
        <w:t>«</w:t>
      </w:r>
      <w:r w:rsidRPr="007301C1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7301C1">
        <w:rPr>
          <w:sz w:val="28"/>
          <w:szCs w:val="28"/>
        </w:rPr>
        <w:t>.</w:t>
      </w:r>
    </w:p>
    <w:p w14:paraId="5E557259" w14:textId="77777777" w:rsidR="007301C1" w:rsidRPr="007301C1" w:rsidRDefault="007301C1" w:rsidP="007301C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01C1">
        <w:rPr>
          <w:sz w:val="28"/>
          <w:szCs w:val="28"/>
        </w:rPr>
        <w:t>Отбор считается отмененным со дня размещения объявления о его отмене на едином портале.</w:t>
      </w:r>
    </w:p>
    <w:p w14:paraId="4BC79290" w14:textId="0D06E99F" w:rsidR="007301C1" w:rsidRDefault="007301C1" w:rsidP="007301C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01C1">
        <w:rPr>
          <w:sz w:val="28"/>
          <w:szCs w:val="28"/>
        </w:rPr>
        <w:t xml:space="preserve">После окончания срока отмены проведения отбора в соответствии с абзацем первым настоящего пункта и до заключения </w:t>
      </w:r>
      <w:r>
        <w:rPr>
          <w:sz w:val="28"/>
          <w:szCs w:val="28"/>
        </w:rPr>
        <w:t>договора</w:t>
      </w:r>
      <w:r w:rsidRPr="007301C1">
        <w:rPr>
          <w:sz w:val="28"/>
          <w:szCs w:val="28"/>
        </w:rPr>
        <w:t xml:space="preserve"> с победителем (победителями) отбора </w:t>
      </w:r>
      <w:r w:rsidR="00F04057">
        <w:rPr>
          <w:sz w:val="28"/>
          <w:szCs w:val="28"/>
        </w:rPr>
        <w:t>департамент ЖКХ</w:t>
      </w:r>
      <w:r w:rsidRPr="007301C1">
        <w:rPr>
          <w:sz w:val="28"/>
          <w:szCs w:val="28"/>
        </w:rPr>
        <w:t xml:space="preserve"> может отменить отбор только в </w:t>
      </w:r>
      <w:r w:rsidRPr="007301C1">
        <w:rPr>
          <w:sz w:val="28"/>
          <w:szCs w:val="28"/>
        </w:rPr>
        <w:lastRenderedPageBreak/>
        <w:t>случае возникновения обстоятельств непреодолимой силы в соответствии с пунктом 3 статьи 401 Гражданского кодекса Российской Федерации.</w:t>
      </w:r>
      <w:r>
        <w:rPr>
          <w:sz w:val="28"/>
          <w:szCs w:val="28"/>
        </w:rPr>
        <w:t>».</w:t>
      </w:r>
    </w:p>
    <w:p w14:paraId="017D4FEE" w14:textId="7E9E3DD7" w:rsidR="00F04057" w:rsidRDefault="00F04057" w:rsidP="007301C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Дополнить пунктом 2.7.2 следующего содержания:</w:t>
      </w:r>
    </w:p>
    <w:p w14:paraId="7B1B229C" w14:textId="0CE5C0C8" w:rsidR="00F04057" w:rsidRPr="00F04057" w:rsidRDefault="00F04057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«2.7.2.</w:t>
      </w:r>
      <w:r w:rsidRPr="00F04057">
        <w:t xml:space="preserve"> </w:t>
      </w:r>
      <w:r w:rsidRPr="00F04057">
        <w:rPr>
          <w:sz w:val="28"/>
          <w:szCs w:val="28"/>
        </w:rPr>
        <w:t>Отбор признается несостоявшимся в случаях, если:</w:t>
      </w:r>
    </w:p>
    <w:p w14:paraId="5B0BC19E" w14:textId="77777777" w:rsidR="00F04057" w:rsidRPr="00F04057" w:rsidRDefault="00F04057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4057">
        <w:rPr>
          <w:sz w:val="28"/>
          <w:szCs w:val="28"/>
        </w:rPr>
        <w:t>- по окончании срока подачи заявок не подано ни одной заявки;</w:t>
      </w:r>
    </w:p>
    <w:p w14:paraId="4E042AE9" w14:textId="74FAC7F7" w:rsidR="00F04057" w:rsidRDefault="00F04057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4057">
        <w:rPr>
          <w:sz w:val="28"/>
          <w:szCs w:val="28"/>
        </w:rPr>
        <w:t>- по результатам рассмотрения заявок уполномоченным органом отклонены все заявки.</w:t>
      </w:r>
      <w:r>
        <w:rPr>
          <w:sz w:val="28"/>
          <w:szCs w:val="28"/>
        </w:rPr>
        <w:t>».</w:t>
      </w:r>
    </w:p>
    <w:p w14:paraId="2BFEC188" w14:textId="17B765BB" w:rsidR="00DE690F" w:rsidRDefault="00DE690F" w:rsidP="00DE690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057">
        <w:rPr>
          <w:sz w:val="28"/>
          <w:szCs w:val="28"/>
        </w:rPr>
        <w:t>11.</w:t>
      </w:r>
      <w:r>
        <w:rPr>
          <w:sz w:val="28"/>
          <w:szCs w:val="28"/>
        </w:rPr>
        <w:t xml:space="preserve"> Пункт</w:t>
      </w:r>
      <w:r w:rsidR="006C59CF">
        <w:rPr>
          <w:sz w:val="28"/>
          <w:szCs w:val="28"/>
        </w:rPr>
        <w:t xml:space="preserve"> 2.8 </w:t>
      </w:r>
      <w:r>
        <w:rPr>
          <w:sz w:val="28"/>
          <w:szCs w:val="28"/>
        </w:rPr>
        <w:t xml:space="preserve">изложить в новой редакции: </w:t>
      </w:r>
    </w:p>
    <w:p w14:paraId="7A4FDB19" w14:textId="71C67DE3" w:rsidR="00F04057" w:rsidRPr="00F04057" w:rsidRDefault="00F04057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«2.8. </w:t>
      </w:r>
      <w:r w:rsidRPr="00F04057">
        <w:rPr>
          <w:sz w:val="28"/>
          <w:szCs w:val="28"/>
        </w:rPr>
        <w:t>В целях завершения отбора и определения победителя отбора формируется протокол подведения итогов отбора.</w:t>
      </w:r>
      <w:r w:rsidR="005F6B8B">
        <w:rPr>
          <w:sz w:val="28"/>
          <w:szCs w:val="28"/>
        </w:rPr>
        <w:t xml:space="preserve"> Победителем отбора признается участник отбора, соответствующий требованиям, установленным пунктами 1.6.1, 1.6.2., 2.2-2.2.9 настоящего Порядка.</w:t>
      </w:r>
    </w:p>
    <w:p w14:paraId="64955613" w14:textId="22B9CF3F" w:rsidR="00F04057" w:rsidRPr="00F04057" w:rsidRDefault="00F04057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4057">
        <w:rPr>
          <w:sz w:val="28"/>
          <w:szCs w:val="28"/>
        </w:rPr>
        <w:t xml:space="preserve">Протокол подведения итогов отбора автоматически формируется на едином портале на основании результатов определения победителя отбора, подписывается усиленной квалифицированной электронной подписью </w:t>
      </w:r>
      <w:r>
        <w:rPr>
          <w:sz w:val="28"/>
          <w:szCs w:val="28"/>
        </w:rPr>
        <w:t xml:space="preserve">руководителя департамента ЖКХ или </w:t>
      </w:r>
      <w:r w:rsidRPr="00EB7FA8">
        <w:rPr>
          <w:sz w:val="28"/>
          <w:szCs w:val="28"/>
        </w:rPr>
        <w:t>уполномоченного лица</w:t>
      </w:r>
      <w:r w:rsidRPr="00F04057">
        <w:rPr>
          <w:sz w:val="28"/>
          <w:szCs w:val="28"/>
        </w:rPr>
        <w:t xml:space="preserve"> в системе </w:t>
      </w:r>
      <w:r>
        <w:rPr>
          <w:sz w:val="28"/>
          <w:szCs w:val="28"/>
        </w:rPr>
        <w:t>«</w:t>
      </w:r>
      <w:r w:rsidRPr="00F04057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F04057">
        <w:rPr>
          <w:sz w:val="28"/>
          <w:szCs w:val="28"/>
        </w:rPr>
        <w:t xml:space="preserve">, а также размещается на едином портале не позднее одного рабочего дня, следующего за днем его подписания. Одновременно протокол размещается </w:t>
      </w:r>
      <w:r>
        <w:rPr>
          <w:sz w:val="28"/>
          <w:szCs w:val="28"/>
        </w:rPr>
        <w:t>на</w:t>
      </w:r>
      <w:r w:rsidRPr="00F04057">
        <w:rPr>
          <w:sz w:val="28"/>
          <w:szCs w:val="28"/>
        </w:rPr>
        <w:t xml:space="preserve"> официальном сайте в информационно-телекоммуникационной сети </w:t>
      </w:r>
      <w:r>
        <w:rPr>
          <w:sz w:val="28"/>
          <w:szCs w:val="28"/>
        </w:rPr>
        <w:t>«</w:t>
      </w:r>
      <w:r w:rsidRPr="00F0405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F04057">
        <w:rPr>
          <w:sz w:val="28"/>
          <w:szCs w:val="28"/>
        </w:rPr>
        <w:t>.</w:t>
      </w:r>
    </w:p>
    <w:p w14:paraId="50140AD1" w14:textId="77777777" w:rsidR="00F04057" w:rsidRPr="00F04057" w:rsidRDefault="00F04057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4057">
        <w:rPr>
          <w:sz w:val="28"/>
          <w:szCs w:val="28"/>
        </w:rPr>
        <w:t>Протокол подведения итогов отбора включает следующие сведения:</w:t>
      </w:r>
    </w:p>
    <w:p w14:paraId="2BEFCDB1" w14:textId="77777777" w:rsidR="00F04057" w:rsidRPr="00F04057" w:rsidRDefault="00F04057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4057">
        <w:rPr>
          <w:sz w:val="28"/>
          <w:szCs w:val="28"/>
        </w:rPr>
        <w:t>- дату, время и место проведения рассмотрения;</w:t>
      </w:r>
    </w:p>
    <w:p w14:paraId="29B2CA02" w14:textId="77777777" w:rsidR="00F04057" w:rsidRPr="00F04057" w:rsidRDefault="00F04057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4057">
        <w:rPr>
          <w:sz w:val="28"/>
          <w:szCs w:val="28"/>
        </w:rPr>
        <w:t>- информацию об участниках отбора, заявки которых были рассмотрены;</w:t>
      </w:r>
    </w:p>
    <w:p w14:paraId="4AFC65E0" w14:textId="77777777" w:rsidR="00F04057" w:rsidRPr="00F04057" w:rsidRDefault="00F04057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4057">
        <w:rPr>
          <w:sz w:val="28"/>
          <w:szCs w:val="28"/>
        </w:rPr>
        <w:t>- 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4FDD103A" w14:textId="2F07E218" w:rsidR="00F04057" w:rsidRDefault="00F04057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4057">
        <w:rPr>
          <w:sz w:val="28"/>
          <w:szCs w:val="28"/>
        </w:rPr>
        <w:t xml:space="preserve">- наименование получателя субсидии, с которым заключается </w:t>
      </w:r>
      <w:r w:rsidR="005F6B8B">
        <w:rPr>
          <w:sz w:val="28"/>
          <w:szCs w:val="28"/>
        </w:rPr>
        <w:t>договор</w:t>
      </w:r>
      <w:r w:rsidRPr="00F04057">
        <w:rPr>
          <w:sz w:val="28"/>
          <w:szCs w:val="28"/>
        </w:rPr>
        <w:t>, размер предоставляемой ему субсидии.</w:t>
      </w:r>
      <w:r w:rsidR="005F6B8B">
        <w:rPr>
          <w:sz w:val="28"/>
          <w:szCs w:val="28"/>
        </w:rPr>
        <w:t>».</w:t>
      </w:r>
    </w:p>
    <w:p w14:paraId="5C797EC5" w14:textId="66D86E31" w:rsidR="005F6B8B" w:rsidRDefault="005F6B8B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 Пункт 2.9 исключить.</w:t>
      </w:r>
    </w:p>
    <w:p w14:paraId="79C19010" w14:textId="63993098" w:rsidR="005F6B8B" w:rsidRDefault="005F6B8B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Пункт 2.10 считать пунктом 2.9.</w:t>
      </w:r>
    </w:p>
    <w:p w14:paraId="06EA2EA9" w14:textId="73E61881" w:rsidR="005F6B8B" w:rsidRPr="00F04057" w:rsidRDefault="005F6B8B" w:rsidP="00F040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1.14. Приложение к Порядку исключить.</w:t>
      </w:r>
    </w:p>
    <w:p w14:paraId="1C90605E" w14:textId="77777777" w:rsidR="00620D6D" w:rsidRPr="007E0A14" w:rsidRDefault="00620D6D" w:rsidP="00156E2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Pr="003406CC">
        <w:rPr>
          <w:bCs/>
          <w:sz w:val="28"/>
        </w:rPr>
        <w:t>. Опубликовать настоящее постановление в средствах массовой информации.</w:t>
      </w:r>
    </w:p>
    <w:p w14:paraId="69CDA98C" w14:textId="77777777" w:rsidR="00620D6D" w:rsidRDefault="00620D6D" w:rsidP="0004160F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11EE5C6E" w14:textId="77777777" w:rsidR="00620D6D" w:rsidRDefault="00620D6D" w:rsidP="0004160F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005CADCC" w14:textId="77777777" w:rsidR="00620D6D" w:rsidRDefault="00620D6D" w:rsidP="0004160F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7E8429AC" w14:textId="77777777" w:rsidR="00620D6D" w:rsidRPr="007E0A14" w:rsidRDefault="00620D6D" w:rsidP="0004160F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Глава </w:t>
      </w:r>
      <w:r w:rsidRPr="007E0A14">
        <w:rPr>
          <w:rFonts w:ascii="Times New Roman" w:hAnsi="Times New Roman" w:cs="Times New Roman"/>
          <w:b w:val="0"/>
          <w:bCs w:val="0"/>
          <w:sz w:val="28"/>
          <w:szCs w:val="24"/>
        </w:rPr>
        <w:t>муниципального образования</w:t>
      </w:r>
    </w:p>
    <w:p w14:paraId="2F3F9F07" w14:textId="18082A0A" w:rsidR="00620D6D" w:rsidRPr="00576343" w:rsidRDefault="00620D6D" w:rsidP="0004160F">
      <w:pPr>
        <w:pStyle w:val="ConsTitle"/>
        <w:ind w:right="0"/>
        <w:jc w:val="both"/>
        <w:rPr>
          <w:sz w:val="28"/>
          <w:szCs w:val="28"/>
        </w:rPr>
      </w:pPr>
      <w:r w:rsidRPr="007E0A14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«Город Магадан», мэр города Магадана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                </w:t>
      </w:r>
      <w:r w:rsidR="00576343">
        <w:rPr>
          <w:rFonts w:ascii="Times New Roman" w:hAnsi="Times New Roman" w:cs="Times New Roman"/>
          <w:b w:val="0"/>
          <w:bCs w:val="0"/>
          <w:sz w:val="28"/>
          <w:szCs w:val="24"/>
        </w:rPr>
        <w:t>Л. Поликанова</w:t>
      </w:r>
    </w:p>
    <w:p w14:paraId="36C494DA" w14:textId="77777777" w:rsidR="00620D6D" w:rsidRDefault="00620D6D" w:rsidP="0004160F"/>
    <w:p w14:paraId="2E8F49B6" w14:textId="77777777" w:rsidR="000614ED" w:rsidRDefault="000614ED"/>
    <w:sectPr w:rsidR="000614ED" w:rsidSect="006B5300">
      <w:headerReference w:type="even" r:id="rId8"/>
      <w:headerReference w:type="default" r:id="rId9"/>
      <w:footerReference w:type="even" r:id="rId10"/>
      <w:footnotePr>
        <w:pos w:val="beneathText"/>
      </w:footnotePr>
      <w:pgSz w:w="11905" w:h="16837"/>
      <w:pgMar w:top="1135" w:right="851" w:bottom="709" w:left="1701" w:header="902" w:footer="51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13388" w14:textId="77777777" w:rsidR="004269AB" w:rsidRDefault="004269AB">
      <w:r>
        <w:separator/>
      </w:r>
    </w:p>
  </w:endnote>
  <w:endnote w:type="continuationSeparator" w:id="0">
    <w:p w14:paraId="362FA286" w14:textId="77777777" w:rsidR="004269AB" w:rsidRDefault="0042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AC96C" w14:textId="77777777" w:rsidR="009D243A" w:rsidRDefault="004269AB" w:rsidP="006A7C3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9E351" w14:textId="77777777" w:rsidR="004269AB" w:rsidRDefault="004269AB">
      <w:r>
        <w:separator/>
      </w:r>
    </w:p>
  </w:footnote>
  <w:footnote w:type="continuationSeparator" w:id="0">
    <w:p w14:paraId="42725921" w14:textId="77777777" w:rsidR="004269AB" w:rsidRDefault="00426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8F9C8" w14:textId="77777777" w:rsidR="00981350" w:rsidRDefault="004269AB">
    <w:pPr>
      <w:pStyle w:val="a3"/>
      <w:jc w:val="center"/>
    </w:pPr>
  </w:p>
  <w:p w14:paraId="6B43288C" w14:textId="77777777" w:rsidR="00981350" w:rsidRDefault="004269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8742691"/>
      <w:docPartObj>
        <w:docPartGallery w:val="Page Numbers (Top of Page)"/>
        <w:docPartUnique/>
      </w:docPartObj>
    </w:sdtPr>
    <w:sdtEndPr/>
    <w:sdtContent>
      <w:p w14:paraId="76DCF088" w14:textId="65FD0FD6" w:rsidR="006B5300" w:rsidRDefault="006B53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9D4">
          <w:rPr>
            <w:noProof/>
          </w:rPr>
          <w:t>8</w:t>
        </w:r>
        <w:r>
          <w:fldChar w:fldCharType="end"/>
        </w:r>
      </w:p>
    </w:sdtContent>
  </w:sdt>
  <w:p w14:paraId="3B0097EA" w14:textId="77777777" w:rsidR="006B5300" w:rsidRDefault="006B53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6D"/>
    <w:rsid w:val="0001505D"/>
    <w:rsid w:val="000614ED"/>
    <w:rsid w:val="000D1608"/>
    <w:rsid w:val="00156E2D"/>
    <w:rsid w:val="001A1EB7"/>
    <w:rsid w:val="001E5E79"/>
    <w:rsid w:val="00301E3A"/>
    <w:rsid w:val="00327DB5"/>
    <w:rsid w:val="0035507B"/>
    <w:rsid w:val="003C40AE"/>
    <w:rsid w:val="00405B79"/>
    <w:rsid w:val="004269AB"/>
    <w:rsid w:val="0046716F"/>
    <w:rsid w:val="00517D42"/>
    <w:rsid w:val="00571B8C"/>
    <w:rsid w:val="00576343"/>
    <w:rsid w:val="00585913"/>
    <w:rsid w:val="005F29D4"/>
    <w:rsid w:val="005F6B8B"/>
    <w:rsid w:val="00620D6D"/>
    <w:rsid w:val="006B5300"/>
    <w:rsid w:val="006B7851"/>
    <w:rsid w:val="006C59CF"/>
    <w:rsid w:val="007301C1"/>
    <w:rsid w:val="00753A24"/>
    <w:rsid w:val="00814B02"/>
    <w:rsid w:val="00845C96"/>
    <w:rsid w:val="008D5BC3"/>
    <w:rsid w:val="008E4B9F"/>
    <w:rsid w:val="0093795B"/>
    <w:rsid w:val="00947796"/>
    <w:rsid w:val="00BA2205"/>
    <w:rsid w:val="00BC5C64"/>
    <w:rsid w:val="00CE6DB8"/>
    <w:rsid w:val="00D320C0"/>
    <w:rsid w:val="00DE690F"/>
    <w:rsid w:val="00EB7FA8"/>
    <w:rsid w:val="00F04057"/>
    <w:rsid w:val="00F7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523B"/>
  <w15:docId w15:val="{96ECA6FA-188C-452E-A08F-59D77FEB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D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0D6D"/>
    <w:pPr>
      <w:keepNext/>
      <w:jc w:val="center"/>
      <w:outlineLvl w:val="0"/>
    </w:pPr>
    <w:rPr>
      <w:b/>
      <w:spacing w:val="2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0D6D"/>
    <w:rPr>
      <w:rFonts w:ascii="Times New Roman" w:eastAsia="Times New Roman" w:hAnsi="Times New Roman" w:cs="Times New Roman"/>
      <w:b/>
      <w:spacing w:val="20"/>
      <w:sz w:val="38"/>
      <w:szCs w:val="20"/>
      <w:lang w:eastAsia="ru-RU"/>
    </w:rPr>
  </w:style>
  <w:style w:type="paragraph" w:styleId="a3">
    <w:name w:val="header"/>
    <w:basedOn w:val="a"/>
    <w:link w:val="a4"/>
    <w:uiPriority w:val="99"/>
    <w:rsid w:val="00620D6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0D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620D6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20D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620D6D"/>
    <w:pPr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г. Магадана</Company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Цибарт Елена Валерьевна</dc:creator>
  <cp:keywords/>
  <dc:description/>
  <cp:lastModifiedBy>Кормщикова Наталья Викторовна</cp:lastModifiedBy>
  <cp:revision>10</cp:revision>
  <cp:lastPrinted>2026-08-18T23:40:00Z</cp:lastPrinted>
  <dcterms:created xsi:type="dcterms:W3CDTF">2026-07-23T05:24:00Z</dcterms:created>
  <dcterms:modified xsi:type="dcterms:W3CDTF">2026-09-01T01:31:00Z</dcterms:modified>
</cp:coreProperties>
</file>