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3" w:type="dxa"/>
        <w:tblLook w:val="00A0" w:firstRow="1" w:lastRow="0" w:firstColumn="1" w:lastColumn="0" w:noHBand="0" w:noVBand="0"/>
      </w:tblPr>
      <w:tblGrid>
        <w:gridCol w:w="1941"/>
        <w:gridCol w:w="1942"/>
        <w:gridCol w:w="1706"/>
        <w:gridCol w:w="3482"/>
      </w:tblGrid>
      <w:tr w:rsidR="009A1223" w:rsidRPr="00F3452E" w:rsidTr="00C8523E">
        <w:trPr>
          <w:trHeight w:val="1660"/>
        </w:trPr>
        <w:tc>
          <w:tcPr>
            <w:tcW w:w="2003" w:type="dxa"/>
          </w:tcPr>
          <w:p w:rsidR="009A1223" w:rsidRPr="00515502" w:rsidRDefault="009A1223" w:rsidP="00C8523E">
            <w:pPr>
              <w:pStyle w:val="a6"/>
              <w:spacing w:line="240" w:lineRule="exact"/>
              <w:ind w:left="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</w:tcPr>
          <w:p w:rsidR="009A1223" w:rsidRPr="00321AD9" w:rsidRDefault="009A1223" w:rsidP="00C8523E">
            <w:pPr>
              <w:pStyle w:val="a6"/>
              <w:spacing w:line="240" w:lineRule="exact"/>
              <w:ind w:left="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:rsidR="009A1223" w:rsidRPr="00321AD9" w:rsidRDefault="009A1223" w:rsidP="00C8523E">
            <w:pPr>
              <w:pStyle w:val="a6"/>
              <w:spacing w:line="240" w:lineRule="exact"/>
              <w:ind w:left="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23" w:type="dxa"/>
          </w:tcPr>
          <w:p w:rsidR="00EC26E5" w:rsidRPr="00F3452E" w:rsidRDefault="00EC26E5" w:rsidP="00C8523E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452E">
              <w:rPr>
                <w:b/>
                <w:bCs/>
                <w:sz w:val="28"/>
                <w:szCs w:val="28"/>
              </w:rPr>
              <w:t>ПРИЛОЖЕНИЕ № 2</w:t>
            </w:r>
          </w:p>
          <w:p w:rsidR="00EC26E5" w:rsidRPr="00F3452E" w:rsidRDefault="00EC26E5" w:rsidP="00C8523E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:rsidR="009A1223" w:rsidRPr="00F3452E" w:rsidRDefault="001314E8" w:rsidP="00C8523E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452E">
              <w:rPr>
                <w:b/>
                <w:bCs/>
                <w:sz w:val="28"/>
                <w:szCs w:val="28"/>
              </w:rPr>
              <w:t>УТВЕРЖДЕН</w:t>
            </w:r>
            <w:r w:rsidR="00EC26E5" w:rsidRPr="00F3452E">
              <w:rPr>
                <w:b/>
                <w:bCs/>
                <w:sz w:val="28"/>
                <w:szCs w:val="28"/>
              </w:rPr>
              <w:t>О</w:t>
            </w:r>
          </w:p>
          <w:p w:rsidR="009A1223" w:rsidRPr="00F3452E" w:rsidRDefault="009A1223" w:rsidP="00C8523E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:rsidR="009A1223" w:rsidRPr="00F3452E" w:rsidRDefault="009A1223" w:rsidP="00C8523E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452E">
              <w:rPr>
                <w:b/>
                <w:bCs/>
                <w:sz w:val="28"/>
                <w:szCs w:val="28"/>
              </w:rPr>
              <w:t xml:space="preserve"> постановлени</w:t>
            </w:r>
            <w:r w:rsidR="001314E8" w:rsidRPr="00F3452E">
              <w:rPr>
                <w:b/>
                <w:bCs/>
                <w:sz w:val="28"/>
                <w:szCs w:val="28"/>
              </w:rPr>
              <w:t>ем</w:t>
            </w:r>
            <w:r w:rsidRPr="00F3452E">
              <w:rPr>
                <w:b/>
                <w:bCs/>
                <w:sz w:val="28"/>
                <w:szCs w:val="28"/>
              </w:rPr>
              <w:t xml:space="preserve"> мэрии</w:t>
            </w:r>
          </w:p>
          <w:p w:rsidR="009A1223" w:rsidRPr="00F3452E" w:rsidRDefault="009A1223" w:rsidP="00C8523E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452E">
              <w:rPr>
                <w:b/>
                <w:bCs/>
                <w:sz w:val="28"/>
                <w:szCs w:val="28"/>
              </w:rPr>
              <w:t>города Магадана</w:t>
            </w:r>
          </w:p>
          <w:p w:rsidR="009A1223" w:rsidRPr="00F3452E" w:rsidRDefault="009A1223" w:rsidP="00E661DD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452E">
              <w:rPr>
                <w:b/>
                <w:bCs/>
                <w:sz w:val="28"/>
                <w:szCs w:val="28"/>
              </w:rPr>
              <w:t xml:space="preserve">от </w:t>
            </w:r>
            <w:r w:rsidR="00E661DD">
              <w:rPr>
                <w:b/>
                <w:bCs/>
                <w:sz w:val="28"/>
                <w:szCs w:val="28"/>
              </w:rPr>
              <w:t xml:space="preserve">12.10.2026 </w:t>
            </w:r>
            <w:r w:rsidRPr="00F3452E">
              <w:rPr>
                <w:b/>
                <w:bCs/>
                <w:sz w:val="28"/>
                <w:szCs w:val="28"/>
              </w:rPr>
              <w:t>№</w:t>
            </w:r>
            <w:r w:rsidR="00E661DD">
              <w:rPr>
                <w:b/>
                <w:bCs/>
                <w:sz w:val="28"/>
                <w:szCs w:val="28"/>
              </w:rPr>
              <w:t xml:space="preserve"> 4377-пм</w:t>
            </w:r>
            <w:bookmarkStart w:id="0" w:name="_GoBack"/>
            <w:bookmarkEnd w:id="0"/>
          </w:p>
        </w:tc>
      </w:tr>
    </w:tbl>
    <w:p w:rsidR="00CE591E" w:rsidRDefault="00CE591E" w:rsidP="00F94E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26AB6" w:rsidRDefault="00526AB6" w:rsidP="00F94E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26AB6" w:rsidRPr="00526AB6" w:rsidRDefault="00526AB6" w:rsidP="00F94E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4AE5" w:rsidRDefault="005D2D2F" w:rsidP="000D54F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</w:pPr>
      <w:bookmarkStart w:id="1" w:name="P41"/>
      <w:bookmarkEnd w:id="1"/>
      <w:r w:rsidRPr="00F3452E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ПОЛОЖЕНИЕ</w:t>
      </w:r>
      <w:r w:rsidR="000D54F4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 </w:t>
      </w:r>
    </w:p>
    <w:p w:rsidR="000D54F4" w:rsidRDefault="000D54F4" w:rsidP="000D54F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О СПЕЦИАЛЬНОЙ</w:t>
      </w:r>
      <w:r w:rsidR="005D2D2F" w:rsidRPr="00F3452E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 КОМИССИИ </w:t>
      </w:r>
      <w:r>
        <w:rPr>
          <w:b/>
          <w:bCs/>
          <w:sz w:val="28"/>
          <w:szCs w:val="28"/>
        </w:rPr>
        <w:t xml:space="preserve">ПО ОЦЕНКЕ РИСКОВ, СВЯЗАННЫХ С ПРИНЯТИЕМ МУНИЦИПАЛЬНОГО ПРАВОВОГО АКТА ПО УСТАНОВЛЕНИЮ, УВЕЛИЧЕНИЮ ИЛИ УМЕНЬШЕНИЮ, ОТМЕНЕ РАНЕЕ УСТАВЛЕННЫХ ГРАНИЦ ПРИЛЕГАЮЩИХ ТЕРРИТОРИЙ, </w:t>
      </w:r>
      <w:r w:rsidR="00C77F5F" w:rsidRPr="00C77F5F">
        <w:rPr>
          <w:b/>
          <w:bCs/>
          <w:sz w:val="28"/>
          <w:szCs w:val="28"/>
        </w:rPr>
        <w:t>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«ГОРОД МАГАДАН»</w:t>
      </w:r>
    </w:p>
    <w:p w:rsidR="00C77F5F" w:rsidRPr="005A314C" w:rsidRDefault="00C77F5F" w:rsidP="000D54F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sz w:val="28"/>
          <w:szCs w:val="28"/>
        </w:rPr>
      </w:pPr>
    </w:p>
    <w:p w:rsidR="005D2D2F" w:rsidRPr="00F3452E" w:rsidRDefault="005D2D2F" w:rsidP="005D2D2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</w:pPr>
      <w:bookmarkStart w:id="2" w:name="sub_6"/>
      <w:r w:rsidRPr="00F3452E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1. Общие положения</w:t>
      </w:r>
    </w:p>
    <w:bookmarkEnd w:id="2"/>
    <w:p w:rsidR="005D2D2F" w:rsidRPr="00F3452E" w:rsidRDefault="005D2D2F" w:rsidP="005D2D2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</w:p>
    <w:p w:rsidR="005D2D2F" w:rsidRPr="00F3452E" w:rsidRDefault="005D2D2F" w:rsidP="005D2D2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bookmarkStart w:id="3" w:name="sub_7"/>
      <w:r w:rsidRPr="00F3452E">
        <w:rPr>
          <w:rFonts w:ascii="Times New Roman CYR" w:eastAsiaTheme="minorEastAsia" w:hAnsi="Times New Roman CYR" w:cs="Times New Roman CYR"/>
          <w:sz w:val="28"/>
        </w:rPr>
        <w:t xml:space="preserve">1.1. </w:t>
      </w:r>
      <w:r w:rsidR="00A54AE5">
        <w:rPr>
          <w:rFonts w:ascii="Times New Roman CYR" w:eastAsiaTheme="minorEastAsia" w:hAnsi="Times New Roman CYR" w:cs="Times New Roman CYR"/>
          <w:sz w:val="28"/>
        </w:rPr>
        <w:t>Специальная к</w:t>
      </w:r>
      <w:r w:rsidRPr="00F3452E">
        <w:rPr>
          <w:rFonts w:ascii="Times New Roman CYR" w:eastAsiaTheme="minorEastAsia" w:hAnsi="Times New Roman CYR" w:cs="Times New Roman CYR"/>
          <w:sz w:val="28"/>
        </w:rPr>
        <w:t xml:space="preserve">омиссия по </w:t>
      </w:r>
      <w:r w:rsidR="00A54AE5">
        <w:rPr>
          <w:rFonts w:ascii="Times New Roman CYR" w:eastAsiaTheme="minorEastAsia" w:hAnsi="Times New Roman CYR" w:cs="Times New Roman CYR"/>
          <w:sz w:val="28"/>
        </w:rPr>
        <w:t xml:space="preserve">оценке рисков, связанных с принятием </w:t>
      </w:r>
      <w:r w:rsidR="00651D61" w:rsidRPr="00F3452E">
        <w:rPr>
          <w:bCs/>
          <w:sz w:val="28"/>
          <w:szCs w:val="28"/>
        </w:rPr>
        <w:t>муниципального правового акта</w:t>
      </w:r>
      <w:r w:rsidR="00A54AE5">
        <w:rPr>
          <w:bCs/>
          <w:sz w:val="28"/>
          <w:szCs w:val="28"/>
        </w:rPr>
        <w:t xml:space="preserve"> по установлению, увеличению или уменьшению, отмене ранее установленных границ прилегающих территорий, </w:t>
      </w:r>
      <w:r w:rsidR="00CD343A" w:rsidRPr="00CD343A">
        <w:rPr>
          <w:bCs/>
          <w:sz w:val="28"/>
          <w:szCs w:val="28"/>
        </w:rPr>
        <w:t xml:space="preserve">на которых запрещается розничная торговля табачной продукцией или </w:t>
      </w:r>
      <w:proofErr w:type="spellStart"/>
      <w:r w:rsidR="00CD343A" w:rsidRPr="00CD343A">
        <w:rPr>
          <w:bCs/>
          <w:sz w:val="28"/>
          <w:szCs w:val="28"/>
        </w:rPr>
        <w:t>никотинсодержащей</w:t>
      </w:r>
      <w:proofErr w:type="spellEnd"/>
      <w:r w:rsidR="00CD343A" w:rsidRPr="00CD343A">
        <w:rPr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CD343A" w:rsidRPr="00CD343A">
        <w:rPr>
          <w:bCs/>
          <w:sz w:val="28"/>
          <w:szCs w:val="28"/>
        </w:rPr>
        <w:t>никотинсодержащей</w:t>
      </w:r>
      <w:proofErr w:type="spellEnd"/>
      <w:r w:rsidR="00CD343A" w:rsidRPr="00CD343A">
        <w:rPr>
          <w:bCs/>
          <w:sz w:val="28"/>
          <w:szCs w:val="28"/>
        </w:rPr>
        <w:t xml:space="preserve"> продукции на территории муниципального образования «Город Магадан»</w:t>
      </w:r>
      <w:r w:rsidRPr="0018464F">
        <w:rPr>
          <w:rFonts w:ascii="Times New Roman CYR" w:eastAsiaTheme="minorEastAsia" w:hAnsi="Times New Roman CYR" w:cs="Times New Roman CYR"/>
          <w:sz w:val="28"/>
        </w:rPr>
        <w:t xml:space="preserve"> (далее</w:t>
      </w:r>
      <w:r w:rsidR="00521567" w:rsidRPr="00521567">
        <w:rPr>
          <w:rFonts w:ascii="Times New Roman CYR" w:eastAsiaTheme="minorEastAsia" w:hAnsi="Times New Roman CYR" w:cs="Times New Roman CYR"/>
          <w:sz w:val="28"/>
        </w:rPr>
        <w:t xml:space="preserve"> </w:t>
      </w:r>
      <w:r w:rsidR="00521567">
        <w:rPr>
          <w:rFonts w:ascii="Times New Roman CYR" w:eastAsiaTheme="minorEastAsia" w:hAnsi="Times New Roman CYR" w:cs="Times New Roman CYR"/>
          <w:sz w:val="28"/>
        </w:rPr>
        <w:t>соответственно</w:t>
      </w:r>
      <w:r w:rsidRPr="00942DB4">
        <w:rPr>
          <w:rFonts w:ascii="Times New Roman CYR" w:eastAsiaTheme="minorEastAsia" w:hAnsi="Times New Roman CYR" w:cs="Times New Roman CYR"/>
          <w:sz w:val="28"/>
        </w:rPr>
        <w:t xml:space="preserve"> 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 xml:space="preserve">– </w:t>
      </w:r>
      <w:r w:rsidR="00521567">
        <w:rPr>
          <w:rFonts w:ascii="Times New Roman CYR" w:eastAsiaTheme="minorEastAsia" w:hAnsi="Times New Roman CYR" w:cs="Times New Roman CYR"/>
          <w:sz w:val="28"/>
        </w:rPr>
        <w:t xml:space="preserve">специальная Комиссия, 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>муниципальный правовой акт</w:t>
      </w:r>
      <w:r w:rsidR="00AB3514">
        <w:rPr>
          <w:rFonts w:ascii="Times New Roman CYR" w:eastAsiaTheme="minorEastAsia" w:hAnsi="Times New Roman CYR" w:cs="Times New Roman CYR"/>
          <w:sz w:val="28"/>
        </w:rPr>
        <w:t>, границы прилегающих территорий</w:t>
      </w:r>
      <w:r w:rsidRPr="00942DB4">
        <w:rPr>
          <w:rFonts w:ascii="Times New Roman CYR" w:eastAsiaTheme="minorEastAsia" w:hAnsi="Times New Roman CYR" w:cs="Times New Roman CYR"/>
          <w:sz w:val="28"/>
        </w:rPr>
        <w:t xml:space="preserve">) является совещательным коллегиальным органом, сформированным в целях </w:t>
      </w:r>
      <w:r w:rsidR="00651D61" w:rsidRPr="00942DB4">
        <w:rPr>
          <w:rFonts w:ascii="Times New Roman CYR" w:eastAsiaTheme="minorEastAsia" w:hAnsi="Times New Roman CYR" w:cs="Times New Roman CYR"/>
          <w:sz w:val="28"/>
        </w:rPr>
        <w:t>оценки рисков, связанных с принятием муниципального правового акта</w:t>
      </w:r>
      <w:r w:rsidRPr="00942DB4">
        <w:rPr>
          <w:rFonts w:ascii="Times New Roman CYR" w:eastAsiaTheme="minorEastAsia" w:hAnsi="Times New Roman CYR" w:cs="Times New Roman CYR"/>
          <w:sz w:val="28"/>
        </w:rPr>
        <w:t>.</w:t>
      </w:r>
    </w:p>
    <w:p w:rsidR="00A54AE5" w:rsidRPr="00F3452E" w:rsidRDefault="00E63303" w:rsidP="00B728D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bookmarkStart w:id="4" w:name="sub_8"/>
      <w:bookmarkEnd w:id="3"/>
      <w:r>
        <w:rPr>
          <w:rFonts w:ascii="Times New Roman CYR" w:eastAsiaTheme="minorEastAsia" w:hAnsi="Times New Roman CYR" w:cs="Times New Roman CYR"/>
          <w:sz w:val="28"/>
        </w:rPr>
        <w:t>1.2. Специальная к</w:t>
      </w:r>
      <w:r w:rsidR="005D2D2F" w:rsidRPr="00F3452E">
        <w:rPr>
          <w:rFonts w:ascii="Times New Roman CYR" w:eastAsiaTheme="minorEastAsia" w:hAnsi="Times New Roman CYR" w:cs="Times New Roman CYR"/>
          <w:sz w:val="28"/>
        </w:rPr>
        <w:t xml:space="preserve">омиссия в своей деятельности руководствуется </w:t>
      </w:r>
      <w:r w:rsidR="006D689E" w:rsidRPr="006D689E">
        <w:rPr>
          <w:sz w:val="28"/>
          <w:szCs w:val="28"/>
        </w:rPr>
        <w:t>Федеральным законом от 23 февраля 2013 г</w:t>
      </w:r>
      <w:r w:rsidR="00472ABF">
        <w:rPr>
          <w:sz w:val="28"/>
          <w:szCs w:val="28"/>
        </w:rPr>
        <w:t>.</w:t>
      </w:r>
      <w:r w:rsidR="006D689E" w:rsidRPr="006D689E">
        <w:rPr>
          <w:sz w:val="28"/>
          <w:szCs w:val="28"/>
        </w:rPr>
        <w:t xml:space="preserve">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6D689E" w:rsidRPr="006D689E">
        <w:rPr>
          <w:sz w:val="28"/>
          <w:szCs w:val="28"/>
        </w:rPr>
        <w:t>никотинсодержащей</w:t>
      </w:r>
      <w:proofErr w:type="spellEnd"/>
      <w:r w:rsidR="006D689E" w:rsidRPr="006D689E">
        <w:rPr>
          <w:sz w:val="28"/>
          <w:szCs w:val="28"/>
        </w:rPr>
        <w:t xml:space="preserve"> продукции», Правилами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6D689E" w:rsidRPr="006D689E">
        <w:rPr>
          <w:sz w:val="28"/>
          <w:szCs w:val="28"/>
        </w:rPr>
        <w:t>никотинсодержащей</w:t>
      </w:r>
      <w:proofErr w:type="spellEnd"/>
      <w:r w:rsidR="006D689E" w:rsidRPr="006D689E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6D689E" w:rsidRPr="006D689E">
        <w:rPr>
          <w:sz w:val="28"/>
          <w:szCs w:val="28"/>
        </w:rPr>
        <w:t>никотинсодержащей</w:t>
      </w:r>
      <w:proofErr w:type="spellEnd"/>
      <w:r w:rsidR="006D689E" w:rsidRPr="006D689E">
        <w:rPr>
          <w:sz w:val="28"/>
          <w:szCs w:val="28"/>
        </w:rPr>
        <w:t xml:space="preserve"> продукции, утвержденными постановлением Правите</w:t>
      </w:r>
      <w:r w:rsidR="00472ABF">
        <w:rPr>
          <w:sz w:val="28"/>
          <w:szCs w:val="28"/>
        </w:rPr>
        <w:t xml:space="preserve">льства Российской Федерации от </w:t>
      </w:r>
      <w:r w:rsidR="006D689E" w:rsidRPr="006D689E">
        <w:rPr>
          <w:sz w:val="28"/>
          <w:szCs w:val="28"/>
        </w:rPr>
        <w:t>7 сентября 2026 г</w:t>
      </w:r>
      <w:r w:rsidR="00472ABF">
        <w:rPr>
          <w:sz w:val="28"/>
          <w:szCs w:val="28"/>
        </w:rPr>
        <w:t>.</w:t>
      </w:r>
      <w:r w:rsidR="006D689E" w:rsidRPr="006D689E">
        <w:rPr>
          <w:sz w:val="28"/>
          <w:szCs w:val="28"/>
        </w:rPr>
        <w:t xml:space="preserve"> № 1130</w:t>
      </w:r>
      <w:r w:rsidR="00200732" w:rsidRPr="00F3452E">
        <w:rPr>
          <w:sz w:val="28"/>
          <w:szCs w:val="28"/>
        </w:rPr>
        <w:t xml:space="preserve">, </w:t>
      </w:r>
      <w:r w:rsidR="005D2D2F" w:rsidRPr="00F3452E">
        <w:rPr>
          <w:rFonts w:ascii="Times New Roman CYR" w:eastAsiaTheme="minorEastAsia" w:hAnsi="Times New Roman CYR" w:cs="Times New Roman CYR"/>
          <w:sz w:val="28"/>
        </w:rPr>
        <w:t xml:space="preserve">иными </w:t>
      </w:r>
      <w:r w:rsidR="005D2D2F" w:rsidRPr="00F3452E">
        <w:rPr>
          <w:rFonts w:ascii="Times New Roman CYR" w:eastAsiaTheme="minorEastAsia" w:hAnsi="Times New Roman CYR" w:cs="Times New Roman CYR"/>
          <w:sz w:val="28"/>
        </w:rPr>
        <w:lastRenderedPageBreak/>
        <w:t>законодательными и нормативными правовыми актами Российской Ф</w:t>
      </w:r>
      <w:r w:rsidR="00C120C4">
        <w:rPr>
          <w:rFonts w:ascii="Times New Roman CYR" w:eastAsiaTheme="minorEastAsia" w:hAnsi="Times New Roman CYR" w:cs="Times New Roman CYR"/>
          <w:sz w:val="28"/>
        </w:rPr>
        <w:t xml:space="preserve">едерации, Магаданской 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 xml:space="preserve">области, </w:t>
      </w:r>
      <w:r w:rsidR="005D2D2F" w:rsidRPr="00942DB4">
        <w:rPr>
          <w:rFonts w:ascii="Times New Roman CYR" w:eastAsiaTheme="minorEastAsia" w:hAnsi="Times New Roman CYR" w:cs="Times New Roman CYR"/>
          <w:sz w:val="28"/>
        </w:rPr>
        <w:t>муниципальными правовыми актами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 xml:space="preserve"> мэрии города Магадана</w:t>
      </w:r>
      <w:r w:rsidR="005D2D2F" w:rsidRPr="00942DB4">
        <w:rPr>
          <w:rFonts w:ascii="Times New Roman CYR" w:eastAsiaTheme="minorEastAsia" w:hAnsi="Times New Roman CYR" w:cs="Times New Roman CYR"/>
          <w:sz w:val="28"/>
        </w:rPr>
        <w:t>, а также настоящим Положением</w:t>
      </w:r>
      <w:r w:rsidR="005D2D2F" w:rsidRPr="00F3452E">
        <w:rPr>
          <w:rFonts w:ascii="Times New Roman CYR" w:eastAsiaTheme="minorEastAsia" w:hAnsi="Times New Roman CYR" w:cs="Times New Roman CYR"/>
          <w:sz w:val="28"/>
        </w:rPr>
        <w:t>.</w:t>
      </w:r>
    </w:p>
    <w:p w:rsidR="005D2D2F" w:rsidRPr="00F3452E" w:rsidRDefault="005D2D2F" w:rsidP="005D2D2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bookmarkStart w:id="5" w:name="sub_9"/>
      <w:bookmarkEnd w:id="4"/>
      <w:r w:rsidRPr="00F3452E">
        <w:rPr>
          <w:rFonts w:ascii="Times New Roman CYR" w:eastAsiaTheme="minorEastAsia" w:hAnsi="Times New Roman CYR" w:cs="Times New Roman CYR"/>
          <w:sz w:val="28"/>
        </w:rPr>
        <w:t xml:space="preserve">1.3. </w:t>
      </w:r>
      <w:r w:rsidR="00B728D8">
        <w:rPr>
          <w:rFonts w:ascii="Times New Roman CYR" w:eastAsiaTheme="minorEastAsia" w:hAnsi="Times New Roman CYR" w:cs="Times New Roman CYR"/>
          <w:sz w:val="28"/>
        </w:rPr>
        <w:t>Специальная Комиссия осуществляет свою деятельность во взаимодействии с отраслевыми (функциональными) органами мэрии города Магадана, организациями, предприятиями и учреждениями, расположенными на территории муниципального образования «Город Магадан», а также общественными организациями</w:t>
      </w:r>
      <w:r w:rsidRPr="00F3452E">
        <w:rPr>
          <w:rFonts w:ascii="Times New Roman CYR" w:eastAsiaTheme="minorEastAsia" w:hAnsi="Times New Roman CYR" w:cs="Times New Roman CYR"/>
          <w:sz w:val="28"/>
        </w:rPr>
        <w:t>.</w:t>
      </w:r>
    </w:p>
    <w:bookmarkEnd w:id="5"/>
    <w:p w:rsidR="00B728D8" w:rsidRDefault="00B728D8" w:rsidP="00B728D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>
        <w:rPr>
          <w:rFonts w:ascii="Times New Roman CYR" w:eastAsiaTheme="minorEastAsia" w:hAnsi="Times New Roman CYR" w:cs="Times New Roman CYR"/>
          <w:sz w:val="28"/>
        </w:rPr>
        <w:t>1.4</w:t>
      </w:r>
      <w:r w:rsidRPr="00F3452E">
        <w:rPr>
          <w:rFonts w:ascii="Times New Roman CYR" w:eastAsiaTheme="minorEastAsia" w:hAnsi="Times New Roman CYR" w:cs="Times New Roman CYR"/>
          <w:sz w:val="28"/>
        </w:rPr>
        <w:t xml:space="preserve">. </w:t>
      </w:r>
      <w:r>
        <w:rPr>
          <w:rFonts w:ascii="Times New Roman CYR" w:eastAsiaTheme="minorEastAsia" w:hAnsi="Times New Roman CYR" w:cs="Times New Roman CYR"/>
          <w:sz w:val="28"/>
        </w:rPr>
        <w:t>Специальная Комиссия в целях реализации возложенных на нее задач осуществляет следующие функции:</w:t>
      </w:r>
    </w:p>
    <w:p w:rsidR="00B728D8" w:rsidRDefault="00B728D8" w:rsidP="00B728D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>
        <w:rPr>
          <w:rFonts w:ascii="Times New Roman CYR" w:eastAsiaTheme="minorEastAsia" w:hAnsi="Times New Roman CYR" w:cs="Times New Roman CYR"/>
          <w:sz w:val="28"/>
        </w:rPr>
        <w:t>1.4.1. Участвует в рассмотрении проекта муниципального правового акта мэрии города Магадана, в соответствии с которым планируется первоначальное установление, отмена ранее установленных, увеличение или уменьшени</w:t>
      </w:r>
      <w:r w:rsidR="00AB3514">
        <w:rPr>
          <w:rFonts w:ascii="Times New Roman CYR" w:eastAsiaTheme="minorEastAsia" w:hAnsi="Times New Roman CYR" w:cs="Times New Roman CYR"/>
          <w:sz w:val="28"/>
        </w:rPr>
        <w:t>е границ прилегающих территорий.</w:t>
      </w:r>
    </w:p>
    <w:p w:rsidR="00C120C4" w:rsidRPr="00942DB4" w:rsidRDefault="0057238B" w:rsidP="00C120C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942DB4">
        <w:rPr>
          <w:rFonts w:ascii="Times New Roman CYR" w:eastAsiaTheme="minorEastAsia" w:hAnsi="Times New Roman CYR" w:cs="Times New Roman CYR"/>
          <w:sz w:val="28"/>
        </w:rPr>
        <w:t xml:space="preserve">1.4.2. </w:t>
      </w:r>
      <w:r w:rsidR="00B728D8" w:rsidRPr="00942DB4">
        <w:rPr>
          <w:rFonts w:ascii="Times New Roman CYR" w:eastAsiaTheme="minorEastAsia" w:hAnsi="Times New Roman CYR" w:cs="Times New Roman CYR"/>
          <w:sz w:val="28"/>
        </w:rPr>
        <w:t xml:space="preserve">Рассматривает </w:t>
      </w:r>
      <w:r w:rsidR="003D19B8">
        <w:rPr>
          <w:rFonts w:ascii="Times New Roman CYR" w:eastAsiaTheme="minorEastAsia" w:hAnsi="Times New Roman CYR" w:cs="Times New Roman CYR"/>
          <w:sz w:val="28"/>
        </w:rPr>
        <w:t>заключения органа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 xml:space="preserve"> </w:t>
      </w:r>
      <w:r w:rsidR="00521567">
        <w:rPr>
          <w:rFonts w:ascii="Times New Roman CYR" w:eastAsiaTheme="minorEastAsia" w:hAnsi="Times New Roman CYR" w:cs="Times New Roman CYR"/>
          <w:sz w:val="28"/>
        </w:rPr>
        <w:t>исполнительной власти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 xml:space="preserve"> Маг</w:t>
      </w:r>
      <w:r w:rsidR="003D19B8">
        <w:rPr>
          <w:rFonts w:ascii="Times New Roman CYR" w:eastAsiaTheme="minorEastAsia" w:hAnsi="Times New Roman CYR" w:cs="Times New Roman CYR"/>
          <w:sz w:val="28"/>
        </w:rPr>
        <w:t>аданской области, осуществляющего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 xml:space="preserve"> регулирование </w:t>
      </w:r>
      <w:r w:rsidR="003D19B8">
        <w:rPr>
          <w:rFonts w:ascii="Times New Roman CYR" w:eastAsiaTheme="minorEastAsia" w:hAnsi="Times New Roman CYR" w:cs="Times New Roman CYR"/>
          <w:sz w:val="28"/>
        </w:rPr>
        <w:t xml:space="preserve">в сфере торговой деятельности, и 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>уполномоченного по защите прав предпринимателей в Магаданской области, а также замечания и предложения на проект муниципального правового акта, пред</w:t>
      </w:r>
      <w:r w:rsidR="00EC50CD">
        <w:rPr>
          <w:rFonts w:ascii="Times New Roman CYR" w:eastAsiaTheme="minorEastAsia" w:hAnsi="Times New Roman CYR" w:cs="Times New Roman CYR"/>
          <w:sz w:val="28"/>
        </w:rPr>
        <w:t>ставленные членами специальной К</w:t>
      </w:r>
      <w:r w:rsidR="00C120C4" w:rsidRPr="00942DB4">
        <w:rPr>
          <w:rFonts w:ascii="Times New Roman CYR" w:eastAsiaTheme="minorEastAsia" w:hAnsi="Times New Roman CYR" w:cs="Times New Roman CYR"/>
          <w:sz w:val="28"/>
        </w:rPr>
        <w:t>омиссии, заинтересованными о</w:t>
      </w:r>
      <w:r w:rsidR="00AB3514">
        <w:rPr>
          <w:rFonts w:ascii="Times New Roman CYR" w:eastAsiaTheme="minorEastAsia" w:hAnsi="Times New Roman CYR" w:cs="Times New Roman CYR"/>
          <w:sz w:val="28"/>
        </w:rPr>
        <w:t>рганизациями и гражданами.</w:t>
      </w:r>
    </w:p>
    <w:p w:rsidR="00C120C4" w:rsidRPr="00942DB4" w:rsidRDefault="00C120C4" w:rsidP="00C120C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942DB4">
        <w:rPr>
          <w:rFonts w:ascii="Times New Roman CYR" w:eastAsiaTheme="minorEastAsia" w:hAnsi="Times New Roman CYR" w:cs="Times New Roman CYR"/>
          <w:sz w:val="28"/>
        </w:rPr>
        <w:t>1.4.3. Выносит заключение об одобрении проекта муниципального правового акта</w:t>
      </w:r>
      <w:r w:rsidR="00AB3514">
        <w:rPr>
          <w:rFonts w:ascii="Times New Roman CYR" w:eastAsiaTheme="minorEastAsia" w:hAnsi="Times New Roman CYR" w:cs="Times New Roman CYR"/>
          <w:sz w:val="28"/>
        </w:rPr>
        <w:t xml:space="preserve"> либо об отказе в его одобрении.</w:t>
      </w:r>
    </w:p>
    <w:p w:rsidR="0057238B" w:rsidRDefault="00C120C4" w:rsidP="00B728D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942DB4">
        <w:rPr>
          <w:rFonts w:ascii="Times New Roman CYR" w:eastAsiaTheme="minorEastAsia" w:hAnsi="Times New Roman CYR" w:cs="Times New Roman CYR"/>
          <w:sz w:val="28"/>
        </w:rPr>
        <w:t>1.4.4</w:t>
      </w:r>
      <w:r w:rsidR="0057238B" w:rsidRPr="00942DB4">
        <w:rPr>
          <w:rFonts w:ascii="Times New Roman CYR" w:eastAsiaTheme="minorEastAsia" w:hAnsi="Times New Roman CYR" w:cs="Times New Roman CYR"/>
          <w:sz w:val="28"/>
        </w:rPr>
        <w:t xml:space="preserve">. </w:t>
      </w:r>
      <w:r w:rsidR="0018464F">
        <w:rPr>
          <w:rFonts w:ascii="Times New Roman CYR" w:eastAsiaTheme="minorEastAsia" w:hAnsi="Times New Roman CYR" w:cs="Times New Roman CYR"/>
          <w:sz w:val="28"/>
        </w:rPr>
        <w:t>О</w:t>
      </w:r>
      <w:r w:rsidR="0057238B" w:rsidRPr="00942DB4">
        <w:rPr>
          <w:rFonts w:ascii="Times New Roman CYR" w:eastAsiaTheme="minorEastAsia" w:hAnsi="Times New Roman CYR" w:cs="Times New Roman CYR"/>
          <w:sz w:val="28"/>
        </w:rPr>
        <w:t>существляет иные полномочия.</w:t>
      </w:r>
    </w:p>
    <w:p w:rsidR="0057238B" w:rsidRDefault="0057238B" w:rsidP="00B728D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</w:p>
    <w:p w:rsidR="0057238B" w:rsidRPr="00F3452E" w:rsidRDefault="0057238B" w:rsidP="0057238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</w:pPr>
      <w:r w:rsidRPr="00F3452E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2.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Права </w:t>
      </w:r>
      <w:r w:rsidR="00EC50CD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специальной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Комиссии</w:t>
      </w:r>
    </w:p>
    <w:p w:rsidR="0057238B" w:rsidRPr="00F3452E" w:rsidRDefault="0057238B" w:rsidP="0057238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>2.1. Специальная Комиссия для решения возложенных на нее задач имеет право: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>2.1.1. Запрашивать в установленном порядке у отраслевых (функциональных) органов мэрии города Магадана, организаций, предприятий и учреждений, расположенных на террито</w:t>
      </w:r>
      <w:r w:rsidR="00AC5B05">
        <w:rPr>
          <w:rFonts w:ascii="Times New Roman CYR" w:eastAsiaTheme="minorEastAsia" w:hAnsi="Times New Roman CYR" w:cs="Times New Roman CYR"/>
          <w:sz w:val="28"/>
        </w:rPr>
        <w:t>рии муниципального образования «Город Магадан»</w:t>
      </w:r>
      <w:r w:rsidRPr="00A17EB9">
        <w:rPr>
          <w:rFonts w:ascii="Times New Roman CYR" w:eastAsiaTheme="minorEastAsia" w:hAnsi="Times New Roman CYR" w:cs="Times New Roman CYR"/>
          <w:sz w:val="28"/>
        </w:rPr>
        <w:t>, и общественных организаций материалы и информацию по вопросам, относящимся к ее компетенции.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>2.1.2. Заслушивать на своих заседаниях представителей общественных организаций, предприятий и учреждений, расположенных на террито</w:t>
      </w:r>
      <w:r w:rsidR="00AC5B05">
        <w:rPr>
          <w:rFonts w:ascii="Times New Roman CYR" w:eastAsiaTheme="minorEastAsia" w:hAnsi="Times New Roman CYR" w:cs="Times New Roman CYR"/>
          <w:sz w:val="28"/>
        </w:rPr>
        <w:t>рии муниципального образования «Город Магадан»</w:t>
      </w:r>
      <w:r w:rsidRPr="00A17EB9">
        <w:rPr>
          <w:rFonts w:ascii="Times New Roman CYR" w:eastAsiaTheme="minorEastAsia" w:hAnsi="Times New Roman CYR" w:cs="Times New Roman CYR"/>
          <w:sz w:val="28"/>
        </w:rPr>
        <w:t>, по вопросам, относящимся к к</w:t>
      </w:r>
      <w:r w:rsidR="00312E9A">
        <w:rPr>
          <w:rFonts w:ascii="Times New Roman CYR" w:eastAsiaTheme="minorEastAsia" w:hAnsi="Times New Roman CYR" w:cs="Times New Roman CYR"/>
          <w:sz w:val="28"/>
        </w:rPr>
        <w:t>омпетенции специальной Комиссии.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 xml:space="preserve">2.1.3. </w:t>
      </w:r>
      <w:r w:rsidR="00312E9A">
        <w:rPr>
          <w:rFonts w:ascii="Times New Roman CYR" w:eastAsiaTheme="minorEastAsia" w:hAnsi="Times New Roman CYR" w:cs="Times New Roman CYR"/>
          <w:sz w:val="28"/>
        </w:rPr>
        <w:t xml:space="preserve">Формировать </w:t>
      </w:r>
      <w:r w:rsidRPr="00A17EB9">
        <w:rPr>
          <w:rFonts w:ascii="Times New Roman CYR" w:eastAsiaTheme="minorEastAsia" w:hAnsi="Times New Roman CYR" w:cs="Times New Roman CYR"/>
          <w:sz w:val="28"/>
        </w:rPr>
        <w:t>предложения и (или) замечания, связанные с принятием муниципальных правовых актов мэрии города Магадана по установлению, увеличению или уменьшению, отмене ранее установленных границ п</w:t>
      </w:r>
      <w:r w:rsidR="00312E9A">
        <w:rPr>
          <w:rFonts w:ascii="Times New Roman CYR" w:eastAsiaTheme="minorEastAsia" w:hAnsi="Times New Roman CYR" w:cs="Times New Roman CYR"/>
          <w:sz w:val="28"/>
        </w:rPr>
        <w:t>рилегающих территорий.</w:t>
      </w:r>
    </w:p>
    <w:p w:rsid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>2.1.4. Знакомиться с документами и материалами по вопросам, вынесенным на ра</w:t>
      </w:r>
      <w:r w:rsidR="00312E9A">
        <w:rPr>
          <w:rFonts w:ascii="Times New Roman CYR" w:eastAsiaTheme="minorEastAsia" w:hAnsi="Times New Roman CYR" w:cs="Times New Roman CYR"/>
          <w:sz w:val="28"/>
        </w:rPr>
        <w:t>ссмотрение специальной Комиссии.</w:t>
      </w:r>
    </w:p>
    <w:p w:rsidR="00472ABF" w:rsidRPr="00A17EB9" w:rsidRDefault="00472ABF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</w:p>
    <w:p w:rsidR="005D2D2F" w:rsidRPr="00F3452E" w:rsidRDefault="0018464F" w:rsidP="005D2D2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</w:pPr>
      <w:bookmarkStart w:id="6" w:name="sub_10"/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lastRenderedPageBreak/>
        <w:t>3</w:t>
      </w:r>
      <w:r w:rsidR="005D2D2F" w:rsidRPr="00F3452E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. Состав </w:t>
      </w:r>
      <w:r w:rsidR="00EC50CD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специальной </w:t>
      </w:r>
      <w:r w:rsidR="005D2D2F" w:rsidRPr="00F3452E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Комиссии</w:t>
      </w:r>
    </w:p>
    <w:bookmarkEnd w:id="6"/>
    <w:p w:rsidR="005D2D2F" w:rsidRPr="00F3452E" w:rsidRDefault="005D2D2F" w:rsidP="005D2D2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</w:p>
    <w:p w:rsidR="00A17EB9" w:rsidRPr="00A17EB9" w:rsidRDefault="00F23478" w:rsidP="001B49D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>
        <w:rPr>
          <w:rFonts w:ascii="Times New Roman CYR" w:eastAsiaTheme="minorEastAsia" w:hAnsi="Times New Roman CYR" w:cs="Times New Roman CYR"/>
          <w:sz w:val="28"/>
        </w:rPr>
        <w:t xml:space="preserve">3.1. 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Состав специальной Комиссии формируется из представителей комитета экономического развития мэрии города Магадана, а также заинтересованных физических лиц, проживающих на террито</w:t>
      </w:r>
      <w:r w:rsidR="00A17EB9">
        <w:rPr>
          <w:rFonts w:ascii="Times New Roman CYR" w:eastAsiaTheme="minorEastAsia" w:hAnsi="Times New Roman CYR" w:cs="Times New Roman CYR"/>
          <w:sz w:val="28"/>
        </w:rPr>
        <w:t>рии муниципального образования «Город Магадан»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, представителей организаций образования и охраны здоровья, индивидуальных предпринимателей и юридических лиц, осуществляющих торговую деятельность на террито</w:t>
      </w:r>
      <w:r w:rsidR="001B49DE">
        <w:rPr>
          <w:rFonts w:ascii="Times New Roman CYR" w:eastAsiaTheme="minorEastAsia" w:hAnsi="Times New Roman CYR" w:cs="Times New Roman CYR"/>
          <w:sz w:val="28"/>
        </w:rPr>
        <w:t>рии муниципального образования «Город Магадан»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, представителей некоммерческих организаций и утверждается настоящим </w:t>
      </w:r>
      <w:r w:rsidR="001B49DE">
        <w:rPr>
          <w:rFonts w:ascii="Times New Roman CYR" w:eastAsiaTheme="minorEastAsia" w:hAnsi="Times New Roman CYR" w:cs="Times New Roman CYR"/>
          <w:sz w:val="28"/>
        </w:rPr>
        <w:t>постановлением.</w:t>
      </w:r>
    </w:p>
    <w:p w:rsidR="00A17EB9" w:rsidRPr="00A17EB9" w:rsidRDefault="00EB405C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>
        <w:rPr>
          <w:rFonts w:ascii="Times New Roman CYR" w:eastAsiaTheme="minorEastAsia" w:hAnsi="Times New Roman CYR" w:cs="Times New Roman CYR"/>
          <w:sz w:val="28"/>
        </w:rPr>
        <w:t>3.2. Специальная к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омиссия состоит из председателя </w:t>
      </w:r>
      <w:r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Комиссии, заместителя председателя </w:t>
      </w:r>
      <w:r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Комиссии, секретаря </w:t>
      </w:r>
      <w:r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Комиссии и членов </w:t>
      </w:r>
      <w:r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Комиссии.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 xml:space="preserve">3.3. Число членов </w:t>
      </w:r>
      <w:r w:rsidR="00533C8C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A17EB9">
        <w:rPr>
          <w:rFonts w:ascii="Times New Roman CYR" w:eastAsiaTheme="minorEastAsia" w:hAnsi="Times New Roman CYR" w:cs="Times New Roman CYR"/>
          <w:sz w:val="28"/>
        </w:rPr>
        <w:t>Комиссии должно быть не менее 2 человек.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 xml:space="preserve">3.4. Председателем </w:t>
      </w:r>
      <w:r w:rsidR="00C239BA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A17EB9">
        <w:rPr>
          <w:rFonts w:ascii="Times New Roman CYR" w:eastAsiaTheme="minorEastAsia" w:hAnsi="Times New Roman CYR" w:cs="Times New Roman CYR"/>
          <w:sz w:val="28"/>
        </w:rPr>
        <w:t>Комиссии является з</w:t>
      </w:r>
      <w:r w:rsidR="00C239BA">
        <w:rPr>
          <w:rFonts w:ascii="Times New Roman CYR" w:eastAsiaTheme="minorEastAsia" w:hAnsi="Times New Roman CYR" w:cs="Times New Roman CYR"/>
          <w:sz w:val="28"/>
        </w:rPr>
        <w:t>аместитель мэра города Магадана, курирующий соответствующее направление деятельности.</w:t>
      </w:r>
    </w:p>
    <w:p w:rsidR="00A17EB9" w:rsidRPr="00A17EB9" w:rsidRDefault="00A17EB9" w:rsidP="001B49D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 xml:space="preserve">Заместителем председателя </w:t>
      </w:r>
      <w:r w:rsidR="00C239BA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A17EB9">
        <w:rPr>
          <w:rFonts w:ascii="Times New Roman CYR" w:eastAsiaTheme="minorEastAsia" w:hAnsi="Times New Roman CYR" w:cs="Times New Roman CYR"/>
          <w:sz w:val="28"/>
        </w:rPr>
        <w:t xml:space="preserve">Комиссии является руководитель комитета экономического </w:t>
      </w:r>
      <w:r w:rsidR="001B49DE">
        <w:rPr>
          <w:rFonts w:ascii="Times New Roman CYR" w:eastAsiaTheme="minorEastAsia" w:hAnsi="Times New Roman CYR" w:cs="Times New Roman CYR"/>
          <w:sz w:val="28"/>
        </w:rPr>
        <w:t>развития мэрии города Магадана.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 xml:space="preserve">Секретарем </w:t>
      </w:r>
      <w:r w:rsidR="00C239BA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A17EB9">
        <w:rPr>
          <w:rFonts w:ascii="Times New Roman CYR" w:eastAsiaTheme="minorEastAsia" w:hAnsi="Times New Roman CYR" w:cs="Times New Roman CYR"/>
          <w:sz w:val="28"/>
        </w:rPr>
        <w:t xml:space="preserve">Комиссии является консультант отдела потребительских услуг и сельскохозяйственной продукции </w:t>
      </w:r>
      <w:r w:rsidR="00977BA7">
        <w:rPr>
          <w:rFonts w:ascii="Times New Roman CYR" w:eastAsiaTheme="minorEastAsia" w:hAnsi="Times New Roman CYR" w:cs="Times New Roman CYR"/>
          <w:sz w:val="28"/>
        </w:rPr>
        <w:t xml:space="preserve">комитета экономического развития </w:t>
      </w:r>
      <w:r w:rsidRPr="00A17EB9">
        <w:rPr>
          <w:rFonts w:ascii="Times New Roman CYR" w:eastAsiaTheme="minorEastAsia" w:hAnsi="Times New Roman CYR" w:cs="Times New Roman CYR"/>
          <w:sz w:val="28"/>
        </w:rPr>
        <w:t>мэрии города Магадана.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 xml:space="preserve">3.5. Председатель </w:t>
      </w:r>
      <w:r w:rsidR="00C239BA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A17EB9">
        <w:rPr>
          <w:rFonts w:ascii="Times New Roman CYR" w:eastAsiaTheme="minorEastAsia" w:hAnsi="Times New Roman CYR" w:cs="Times New Roman CYR"/>
          <w:sz w:val="28"/>
        </w:rPr>
        <w:t xml:space="preserve">Комиссии возглавляет и координирует работу </w:t>
      </w:r>
      <w:r w:rsidR="00B255C9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A17EB9">
        <w:rPr>
          <w:rFonts w:ascii="Times New Roman CYR" w:eastAsiaTheme="minorEastAsia" w:hAnsi="Times New Roman CYR" w:cs="Times New Roman CYR"/>
          <w:sz w:val="28"/>
        </w:rPr>
        <w:t>Комиссии, а также осуществляет следующие полномочия:</w:t>
      </w:r>
    </w:p>
    <w:p w:rsidR="00A17EB9" w:rsidRPr="00A17EB9" w:rsidRDefault="00791197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791197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о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рганизует работу специальной Комиссии;</w:t>
      </w:r>
    </w:p>
    <w:p w:rsidR="00A17EB9" w:rsidRPr="00A17EB9" w:rsidRDefault="00791197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791197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р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уководит деятельностью специальной Комиссии;</w:t>
      </w:r>
    </w:p>
    <w:p w:rsidR="00A17EB9" w:rsidRPr="00A17EB9" w:rsidRDefault="00791197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791197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п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редседательствует на заседании специальной Комиссии;</w:t>
      </w:r>
    </w:p>
    <w:p w:rsidR="00A17EB9" w:rsidRPr="00A17EB9" w:rsidRDefault="00791197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791197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у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тверждает повестку заседания специальной Комиссии и порядок его ведения;</w:t>
      </w:r>
    </w:p>
    <w:p w:rsidR="00A17EB9" w:rsidRPr="00A17EB9" w:rsidRDefault="00791197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791197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д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ает поручения членам специальной Комиссии и контролирует их исполнение;</w:t>
      </w:r>
    </w:p>
    <w:p w:rsidR="00A17EB9" w:rsidRPr="00A17EB9" w:rsidRDefault="00791197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791197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п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роводит заседание специальной Комиссии.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 xml:space="preserve">В случае отсутствия председателя </w:t>
      </w:r>
      <w:r w:rsidR="00BB7189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A17EB9">
        <w:rPr>
          <w:rFonts w:ascii="Times New Roman CYR" w:eastAsiaTheme="minorEastAsia" w:hAnsi="Times New Roman CYR" w:cs="Times New Roman CYR"/>
          <w:sz w:val="28"/>
        </w:rPr>
        <w:t>Комиссии (отпуск, болезнь, командировка и др. уважительные причины) его обязанности исполняет заместитель председателя специальной Комиссии.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>3.6. Заместитель председателя специальной Комиссии и члены специальной Комиссии осуществляют следующие полномочия:</w:t>
      </w:r>
    </w:p>
    <w:p w:rsidR="00A17EB9" w:rsidRPr="00A17EB9" w:rsidRDefault="0063281C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63281C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л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ично участвуют в обсуждении рассматриваемых вопросов на заседании специальной Комиссии и голосовании;</w:t>
      </w:r>
    </w:p>
    <w:p w:rsidR="00A17EB9" w:rsidRDefault="0063281C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63281C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в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ысказывают замечания, предложения и дополнения по вопросам, рассматриваемым на заседаниях специальной Комисси</w:t>
      </w:r>
      <w:r w:rsidR="000D2F04">
        <w:rPr>
          <w:rFonts w:ascii="Times New Roman CYR" w:eastAsiaTheme="minorEastAsia" w:hAnsi="Times New Roman CYR" w:cs="Times New Roman CYR"/>
          <w:sz w:val="28"/>
        </w:rPr>
        <w:t>и, в письменном или устном виде.</w:t>
      </w:r>
    </w:p>
    <w:p w:rsidR="000D2F04" w:rsidRPr="00A17EB9" w:rsidRDefault="000D2F04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0D2F04">
        <w:rPr>
          <w:rFonts w:ascii="Times New Roman CYR" w:eastAsiaTheme="minorEastAsia" w:hAnsi="Times New Roman CYR" w:cs="Times New Roman CYR"/>
          <w:sz w:val="28"/>
        </w:rPr>
        <w:t xml:space="preserve">В случае отсутствия </w:t>
      </w:r>
      <w:r>
        <w:rPr>
          <w:rFonts w:ascii="Times New Roman CYR" w:eastAsiaTheme="minorEastAsia" w:hAnsi="Times New Roman CYR" w:cs="Times New Roman CYR"/>
          <w:sz w:val="28"/>
        </w:rPr>
        <w:t xml:space="preserve">заместителя </w:t>
      </w:r>
      <w:r w:rsidRPr="000D2F04">
        <w:rPr>
          <w:rFonts w:ascii="Times New Roman CYR" w:eastAsiaTheme="minorEastAsia" w:hAnsi="Times New Roman CYR" w:cs="Times New Roman CYR"/>
          <w:sz w:val="28"/>
        </w:rPr>
        <w:t xml:space="preserve">председателя специальной Комиссии (отпуск, болезнь, командировка и др. уважительные причины) его обязанности </w:t>
      </w:r>
      <w:r w:rsidRPr="000D2F04">
        <w:rPr>
          <w:rFonts w:ascii="Times New Roman CYR" w:eastAsiaTheme="minorEastAsia" w:hAnsi="Times New Roman CYR" w:cs="Times New Roman CYR"/>
          <w:sz w:val="28"/>
        </w:rPr>
        <w:lastRenderedPageBreak/>
        <w:t xml:space="preserve">исполняет </w:t>
      </w:r>
      <w:r>
        <w:rPr>
          <w:rFonts w:ascii="Times New Roman CYR" w:eastAsiaTheme="minorEastAsia" w:hAnsi="Times New Roman CYR" w:cs="Times New Roman CYR"/>
          <w:sz w:val="28"/>
        </w:rPr>
        <w:t>руководитель комитета экономического развития мэрии города Магадана</w:t>
      </w:r>
      <w:r w:rsidRPr="000D2F04">
        <w:rPr>
          <w:rFonts w:ascii="Times New Roman CYR" w:eastAsiaTheme="minorEastAsia" w:hAnsi="Times New Roman CYR" w:cs="Times New Roman CYR"/>
          <w:sz w:val="28"/>
        </w:rPr>
        <w:t>.</w:t>
      </w:r>
    </w:p>
    <w:p w:rsidR="00A17EB9" w:rsidRPr="00A17EB9" w:rsidRDefault="00A17EB9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A17EB9">
        <w:rPr>
          <w:rFonts w:ascii="Times New Roman CYR" w:eastAsiaTheme="minorEastAsia" w:hAnsi="Times New Roman CYR" w:cs="Times New Roman CYR"/>
          <w:sz w:val="28"/>
        </w:rPr>
        <w:t>3.7. Секретарь специальной Комиссии осуществляет следующие полномочия:</w:t>
      </w:r>
    </w:p>
    <w:p w:rsidR="00A17EB9" w:rsidRPr="00A17EB9" w:rsidRDefault="00E90765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90765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и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звещает членов специальной Комиссии о дате, времени, месте проведения и повестке заседания специальной Комиссии;</w:t>
      </w:r>
    </w:p>
    <w:p w:rsidR="00A17EB9" w:rsidRPr="00A17EB9" w:rsidRDefault="00E90765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90765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ф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ормирует рабочие документы и материалы к заседанию специальной Комиссии по обсуждаемым вопросам и обеспечивает ими членов </w:t>
      </w:r>
      <w:r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Комиссии;</w:t>
      </w:r>
    </w:p>
    <w:p w:rsidR="00A17EB9" w:rsidRPr="00A17EB9" w:rsidRDefault="00E90765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90765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в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едет и оформляет протокол заседания </w:t>
      </w:r>
      <w:r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="00F72C16">
        <w:rPr>
          <w:rFonts w:ascii="Times New Roman CYR" w:eastAsiaTheme="minorEastAsia" w:hAnsi="Times New Roman CYR" w:cs="Times New Roman CYR"/>
          <w:sz w:val="28"/>
        </w:rPr>
        <w:t>Комиссии;</w:t>
      </w:r>
    </w:p>
    <w:p w:rsidR="00A17EB9" w:rsidRPr="00A17EB9" w:rsidRDefault="00E90765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90765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п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ринимает участие в голосовании.</w:t>
      </w:r>
    </w:p>
    <w:p w:rsidR="00A17EB9" w:rsidRPr="00A17EB9" w:rsidRDefault="00F72C16" w:rsidP="00A17E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>
        <w:rPr>
          <w:rFonts w:ascii="Times New Roman CYR" w:eastAsiaTheme="minorEastAsia" w:hAnsi="Times New Roman CYR" w:cs="Times New Roman CYR"/>
          <w:sz w:val="28"/>
        </w:rPr>
        <w:t>В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 случае отсутствия секретаря </w:t>
      </w:r>
      <w:r w:rsidR="00E90765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 xml:space="preserve">Комиссии (отпуск, болезнь, командировка и др. уважительные причины) его обязанности исполняет другой сотрудник отдела потребительских услуг и сельскохозяйственной продукции комитета экономического развития мэрии города Магадана, назначенный председателем </w:t>
      </w:r>
      <w:r w:rsidR="00E072F4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="00A17EB9" w:rsidRPr="00A17EB9">
        <w:rPr>
          <w:rFonts w:ascii="Times New Roman CYR" w:eastAsiaTheme="minorEastAsia" w:hAnsi="Times New Roman CYR" w:cs="Times New Roman CYR"/>
          <w:sz w:val="28"/>
        </w:rPr>
        <w:t>Комиссии.</w:t>
      </w:r>
    </w:p>
    <w:p w:rsidR="001B49DE" w:rsidRDefault="001B49DE" w:rsidP="005D2D2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sz w:val="28"/>
        </w:rPr>
      </w:pPr>
      <w:bookmarkStart w:id="7" w:name="sub_18"/>
    </w:p>
    <w:p w:rsidR="005D2D2F" w:rsidRPr="00F3452E" w:rsidRDefault="0018464F" w:rsidP="005D2D2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4</w:t>
      </w:r>
      <w:r w:rsidR="005D2D2F" w:rsidRPr="00F3452E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. Порядок работы </w:t>
      </w:r>
      <w:r w:rsidR="00EC50CD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специальной </w:t>
      </w:r>
      <w:r w:rsidR="005D2D2F" w:rsidRPr="00F3452E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Комиссии</w:t>
      </w:r>
    </w:p>
    <w:bookmarkEnd w:id="7"/>
    <w:p w:rsidR="00E04453" w:rsidRPr="00E04453" w:rsidRDefault="00E04453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04453">
        <w:rPr>
          <w:rFonts w:ascii="Times New Roman CYR" w:eastAsiaTheme="minorEastAsia" w:hAnsi="Times New Roman CYR" w:cs="Times New Roman CYR"/>
          <w:sz w:val="28"/>
        </w:rPr>
        <w:t>4.1. Заседание</w:t>
      </w:r>
      <w:r w:rsidR="00A44C42">
        <w:rPr>
          <w:rFonts w:ascii="Times New Roman CYR" w:eastAsiaTheme="minorEastAsia" w:hAnsi="Times New Roman CYR" w:cs="Times New Roman CYR"/>
          <w:sz w:val="28"/>
        </w:rPr>
        <w:t xml:space="preserve"> специальной</w:t>
      </w:r>
      <w:r w:rsidRPr="00E04453">
        <w:rPr>
          <w:rFonts w:ascii="Times New Roman CYR" w:eastAsiaTheme="minorEastAsia" w:hAnsi="Times New Roman CYR" w:cs="Times New Roman CYR"/>
          <w:sz w:val="28"/>
        </w:rPr>
        <w:t xml:space="preserve"> Комиссии проводится с целью оценки рисков, связанных с принятием муниципального правового акта по установлению, увеличению или уменьшению, отмене ранее установленных грани</w:t>
      </w:r>
      <w:r w:rsidR="00A44C42">
        <w:rPr>
          <w:rFonts w:ascii="Times New Roman CYR" w:eastAsiaTheme="minorEastAsia" w:hAnsi="Times New Roman CYR" w:cs="Times New Roman CYR"/>
          <w:sz w:val="28"/>
        </w:rPr>
        <w:t>ц прилегающих территорий.</w:t>
      </w:r>
    </w:p>
    <w:p w:rsidR="00E04453" w:rsidRPr="00E04453" w:rsidRDefault="00E04453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04453">
        <w:rPr>
          <w:rFonts w:ascii="Times New Roman CYR" w:eastAsiaTheme="minorEastAsia" w:hAnsi="Times New Roman CYR" w:cs="Times New Roman CYR"/>
          <w:sz w:val="28"/>
        </w:rPr>
        <w:t xml:space="preserve">4.2. Заседание </w:t>
      </w:r>
      <w:r w:rsidR="00262BD8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E04453">
        <w:rPr>
          <w:rFonts w:ascii="Times New Roman CYR" w:eastAsiaTheme="minorEastAsia" w:hAnsi="Times New Roman CYR" w:cs="Times New Roman CYR"/>
          <w:sz w:val="28"/>
        </w:rPr>
        <w:t>Комиссии является правомочным, если на нем присутствует не менее двух третей членов специальной Комиссии. Секретарь специальной Комиссии уведомляет членов специальной Комиссии о дате, времени, месте и повестке заседания не менее чем за пять рабочих дней до даты проведения заседания специальной Комиссии. Делегирование членом специальной Комиссии своих полномочий в специальной Комиссии иным должностным лицам не допускается. В случае невозможности присутствия члена специальной Комиссии на заседании он обязан заблаговременно известить об этом председателя (заместителя председателя) специальной Комиссии либо секретаря специальной Комиссии.</w:t>
      </w:r>
    </w:p>
    <w:p w:rsidR="00E04453" w:rsidRPr="00E04453" w:rsidRDefault="00E04453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04453">
        <w:rPr>
          <w:rFonts w:ascii="Times New Roman CYR" w:eastAsiaTheme="minorEastAsia" w:hAnsi="Times New Roman CYR" w:cs="Times New Roman CYR"/>
          <w:sz w:val="28"/>
        </w:rPr>
        <w:t>4.3. При подготовке к заседанию</w:t>
      </w:r>
      <w:r w:rsidR="006A1388">
        <w:rPr>
          <w:rFonts w:ascii="Times New Roman CYR" w:eastAsiaTheme="minorEastAsia" w:hAnsi="Times New Roman CYR" w:cs="Times New Roman CYR"/>
          <w:sz w:val="28"/>
        </w:rPr>
        <w:t xml:space="preserve"> специальной</w:t>
      </w:r>
      <w:r w:rsidRPr="00E04453">
        <w:rPr>
          <w:rFonts w:ascii="Times New Roman CYR" w:eastAsiaTheme="minorEastAsia" w:hAnsi="Times New Roman CYR" w:cs="Times New Roman CYR"/>
          <w:sz w:val="28"/>
        </w:rPr>
        <w:t xml:space="preserve"> Комиссии и в ходе заседания, члены специальной Комиссии вправе знакомиться с представленными документами.</w:t>
      </w:r>
    </w:p>
    <w:p w:rsidR="00E04453" w:rsidRPr="00E04453" w:rsidRDefault="00E04453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04453">
        <w:rPr>
          <w:rFonts w:ascii="Times New Roman CYR" w:eastAsiaTheme="minorEastAsia" w:hAnsi="Times New Roman CYR" w:cs="Times New Roman CYR"/>
          <w:sz w:val="28"/>
        </w:rPr>
        <w:t xml:space="preserve">4.4. Решение об одобрении либо об отказе в одобрении проекта муниципального правового акта принимается специальной Комиссией большинством не менее двух третей общего числа членов </w:t>
      </w:r>
      <w:r w:rsidR="00DC4289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E04453">
        <w:rPr>
          <w:rFonts w:ascii="Times New Roman CYR" w:eastAsiaTheme="minorEastAsia" w:hAnsi="Times New Roman CYR" w:cs="Times New Roman CYR"/>
          <w:sz w:val="28"/>
        </w:rPr>
        <w:t xml:space="preserve">Комиссии путем открытого голосования. При голосовании по поставленному вопросу на повестке заседания специальной Комиссии каждый член состава специальной Комиссии имеет </w:t>
      </w:r>
      <w:r>
        <w:rPr>
          <w:rFonts w:ascii="Times New Roman CYR" w:eastAsiaTheme="minorEastAsia" w:hAnsi="Times New Roman CYR" w:cs="Times New Roman CYR"/>
          <w:sz w:val="28"/>
        </w:rPr>
        <w:t>один голос и принимает решение «За» или «Против»</w:t>
      </w:r>
      <w:r w:rsidRPr="00E04453">
        <w:rPr>
          <w:rFonts w:ascii="Times New Roman CYR" w:eastAsiaTheme="minorEastAsia" w:hAnsi="Times New Roman CYR" w:cs="Times New Roman CYR"/>
          <w:sz w:val="28"/>
        </w:rPr>
        <w:t>. Голос председательствующего имеет право решающего при равенс</w:t>
      </w:r>
      <w:r>
        <w:rPr>
          <w:rFonts w:ascii="Times New Roman CYR" w:eastAsiaTheme="minorEastAsia" w:hAnsi="Times New Roman CYR" w:cs="Times New Roman CYR"/>
          <w:sz w:val="28"/>
        </w:rPr>
        <w:t>тве голосов.</w:t>
      </w:r>
    </w:p>
    <w:p w:rsidR="00E04453" w:rsidRPr="00E04453" w:rsidRDefault="00E04453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04453">
        <w:rPr>
          <w:rFonts w:ascii="Times New Roman CYR" w:eastAsiaTheme="minorEastAsia" w:hAnsi="Times New Roman CYR" w:cs="Times New Roman CYR"/>
          <w:sz w:val="28"/>
        </w:rPr>
        <w:t xml:space="preserve">4.5. Решение специальной Комиссии оформляется протоколом </w:t>
      </w:r>
      <w:r w:rsidRPr="00E04453">
        <w:rPr>
          <w:rFonts w:ascii="Times New Roman CYR" w:eastAsiaTheme="minorEastAsia" w:hAnsi="Times New Roman CYR" w:cs="Times New Roman CYR"/>
          <w:sz w:val="28"/>
        </w:rPr>
        <w:lastRenderedPageBreak/>
        <w:t>заседания специальной Комиссии, который подписывается всеми присутствующими на заседании членами специальной Комиссии. В протоколе заседания специальной Комиссии указывается:</w:t>
      </w:r>
    </w:p>
    <w:p w:rsidR="00E04453" w:rsidRPr="00E04453" w:rsidRDefault="00DE3E7D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DE3E7D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м</w:t>
      </w:r>
      <w:r w:rsidR="00E04453" w:rsidRPr="00E04453">
        <w:rPr>
          <w:rFonts w:ascii="Times New Roman CYR" w:eastAsiaTheme="minorEastAsia" w:hAnsi="Times New Roman CYR" w:cs="Times New Roman CYR"/>
          <w:sz w:val="28"/>
        </w:rPr>
        <w:t>есто и время проведения заседания специальной Комиссии;</w:t>
      </w:r>
    </w:p>
    <w:p w:rsidR="00E04453" w:rsidRPr="00E04453" w:rsidRDefault="00DE3E7D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DE3E7D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п</w:t>
      </w:r>
      <w:r w:rsidR="00E04453" w:rsidRPr="00E04453">
        <w:rPr>
          <w:rFonts w:ascii="Times New Roman CYR" w:eastAsiaTheme="minorEastAsia" w:hAnsi="Times New Roman CYR" w:cs="Times New Roman CYR"/>
          <w:sz w:val="28"/>
        </w:rPr>
        <w:t>рисутствующие на заседании специальной Комиссии;</w:t>
      </w:r>
    </w:p>
    <w:p w:rsidR="00E04453" w:rsidRPr="00E04453" w:rsidRDefault="00DE3E7D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DE3E7D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в</w:t>
      </w:r>
      <w:r w:rsidR="00E04453" w:rsidRPr="00E04453">
        <w:rPr>
          <w:rFonts w:ascii="Times New Roman CYR" w:eastAsiaTheme="minorEastAsia" w:hAnsi="Times New Roman CYR" w:cs="Times New Roman CYR"/>
          <w:sz w:val="28"/>
        </w:rPr>
        <w:t>опросы повестки заседания специальной Комиссии;</w:t>
      </w:r>
    </w:p>
    <w:p w:rsidR="00E04453" w:rsidRPr="00E04453" w:rsidRDefault="00DE3E7D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DE3E7D">
        <w:rPr>
          <w:rFonts w:ascii="Times New Roman CYR" w:eastAsiaTheme="minorEastAsia" w:hAnsi="Times New Roman CYR" w:cs="Times New Roman CYR"/>
          <w:sz w:val="28"/>
        </w:rPr>
        <w:t>–</w:t>
      </w:r>
      <w:r>
        <w:rPr>
          <w:rFonts w:ascii="Times New Roman CYR" w:eastAsiaTheme="minorEastAsia" w:hAnsi="Times New Roman CYR" w:cs="Times New Roman CYR"/>
          <w:sz w:val="28"/>
        </w:rPr>
        <w:t xml:space="preserve"> р</w:t>
      </w:r>
      <w:r w:rsidR="00E04453" w:rsidRPr="00E04453">
        <w:rPr>
          <w:rFonts w:ascii="Times New Roman CYR" w:eastAsiaTheme="minorEastAsia" w:hAnsi="Times New Roman CYR" w:cs="Times New Roman CYR"/>
          <w:sz w:val="28"/>
        </w:rPr>
        <w:t>ешение заседания специальной Комиссии.</w:t>
      </w:r>
    </w:p>
    <w:p w:rsidR="00E04453" w:rsidRPr="00E04453" w:rsidRDefault="00E04453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04453">
        <w:rPr>
          <w:rFonts w:ascii="Times New Roman CYR" w:eastAsiaTheme="minorEastAsia" w:hAnsi="Times New Roman CYR" w:cs="Times New Roman CYR"/>
          <w:sz w:val="28"/>
        </w:rPr>
        <w:t xml:space="preserve">4.6. В случае несогласия члена </w:t>
      </w:r>
      <w:r w:rsidR="00DE3E7D">
        <w:rPr>
          <w:rFonts w:ascii="Times New Roman CYR" w:eastAsiaTheme="minorEastAsia" w:hAnsi="Times New Roman CYR" w:cs="Times New Roman CYR"/>
          <w:sz w:val="28"/>
        </w:rPr>
        <w:t xml:space="preserve">специальной </w:t>
      </w:r>
      <w:r w:rsidRPr="00E04453">
        <w:rPr>
          <w:rFonts w:ascii="Times New Roman CYR" w:eastAsiaTheme="minorEastAsia" w:hAnsi="Times New Roman CYR" w:cs="Times New Roman CYR"/>
          <w:sz w:val="28"/>
        </w:rPr>
        <w:t>Комиссии с ее решением им оформляется особое мнение в виде подписанного документа.</w:t>
      </w:r>
    </w:p>
    <w:p w:rsidR="005D2D2F" w:rsidRPr="00F3452E" w:rsidRDefault="00E04453" w:rsidP="00E0445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</w:rPr>
      </w:pPr>
      <w:r w:rsidRPr="00E04453">
        <w:rPr>
          <w:rFonts w:ascii="Times New Roman CYR" w:eastAsiaTheme="minorEastAsia" w:hAnsi="Times New Roman CYR" w:cs="Times New Roman CYR"/>
          <w:sz w:val="28"/>
        </w:rPr>
        <w:t>4.7. Протокол заседания специальной Комиссии хранится в комитете экономического развития мэрии города Магадана не менее 5 лет.</w:t>
      </w:r>
    </w:p>
    <w:p w:rsidR="00E04453" w:rsidRDefault="00E04453" w:rsidP="00E04453">
      <w:pPr>
        <w:pStyle w:val="ConsPlusNormal"/>
        <w:jc w:val="both"/>
        <w:rPr>
          <w:rFonts w:ascii="Times New Roman CYR" w:eastAsiaTheme="minorEastAsia" w:hAnsi="Times New Roman CYR" w:cs="Times New Roman CYR"/>
          <w:sz w:val="28"/>
          <w:szCs w:val="24"/>
        </w:rPr>
      </w:pPr>
    </w:p>
    <w:p w:rsidR="00C33366" w:rsidRDefault="00A23E5A" w:rsidP="006E3485">
      <w:pPr>
        <w:pStyle w:val="ConsPlusNormal"/>
        <w:jc w:val="center"/>
        <w:rPr>
          <w:b/>
        </w:rPr>
      </w:pPr>
      <w:r w:rsidRPr="00F3452E">
        <w:rPr>
          <w:rFonts w:ascii="Times New Roman" w:hAnsi="Times New Roman" w:cs="Times New Roman"/>
          <w:sz w:val="28"/>
          <w:szCs w:val="28"/>
        </w:rPr>
        <w:t>____________</w:t>
      </w:r>
    </w:p>
    <w:sectPr w:rsidR="00C33366" w:rsidSect="00370F7C">
      <w:headerReference w:type="default" r:id="rId7"/>
      <w:headerReference w:type="first" r:id="rId8"/>
      <w:pgSz w:w="11906" w:h="16838"/>
      <w:pgMar w:top="851" w:right="851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491" w:rsidRDefault="00495491" w:rsidP="00541D38">
      <w:r>
        <w:separator/>
      </w:r>
    </w:p>
  </w:endnote>
  <w:endnote w:type="continuationSeparator" w:id="0">
    <w:p w:rsidR="00495491" w:rsidRDefault="00495491" w:rsidP="0054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491" w:rsidRDefault="00495491" w:rsidP="00541D38">
      <w:r>
        <w:separator/>
      </w:r>
    </w:p>
  </w:footnote>
  <w:footnote w:type="continuationSeparator" w:id="0">
    <w:p w:rsidR="00495491" w:rsidRDefault="00495491" w:rsidP="00541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9194692"/>
      <w:docPartObj>
        <w:docPartGallery w:val="Page Numbers (Top of Page)"/>
        <w:docPartUnique/>
      </w:docPartObj>
    </w:sdtPr>
    <w:sdtEndPr/>
    <w:sdtContent>
      <w:p w:rsidR="00534B1D" w:rsidRDefault="00534B1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1DD">
          <w:rPr>
            <w:noProof/>
          </w:rPr>
          <w:t>5</w:t>
        </w:r>
        <w:r>
          <w:fldChar w:fldCharType="end"/>
        </w:r>
      </w:p>
    </w:sdtContent>
  </w:sdt>
  <w:p w:rsidR="00534B1D" w:rsidRDefault="00534B1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B1D" w:rsidRDefault="00534B1D">
    <w:pPr>
      <w:pStyle w:val="aa"/>
      <w:jc w:val="center"/>
    </w:pPr>
  </w:p>
  <w:p w:rsidR="00534B1D" w:rsidRDefault="00534B1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1E"/>
    <w:rsid w:val="0000024E"/>
    <w:rsid w:val="00001C15"/>
    <w:rsid w:val="00014218"/>
    <w:rsid w:val="00015BC8"/>
    <w:rsid w:val="000205B7"/>
    <w:rsid w:val="00025A16"/>
    <w:rsid w:val="000403F4"/>
    <w:rsid w:val="00056C78"/>
    <w:rsid w:val="00060D04"/>
    <w:rsid w:val="00065138"/>
    <w:rsid w:val="0006559E"/>
    <w:rsid w:val="000764DF"/>
    <w:rsid w:val="000772A5"/>
    <w:rsid w:val="00080C63"/>
    <w:rsid w:val="00090C34"/>
    <w:rsid w:val="00092D56"/>
    <w:rsid w:val="000A00BC"/>
    <w:rsid w:val="000A07B7"/>
    <w:rsid w:val="000A2D86"/>
    <w:rsid w:val="000A5FCE"/>
    <w:rsid w:val="000B0840"/>
    <w:rsid w:val="000B61EE"/>
    <w:rsid w:val="000D276D"/>
    <w:rsid w:val="000D2B33"/>
    <w:rsid w:val="000D2F04"/>
    <w:rsid w:val="000D54F4"/>
    <w:rsid w:val="000D5970"/>
    <w:rsid w:val="000E1AF9"/>
    <w:rsid w:val="000E4698"/>
    <w:rsid w:val="000F173D"/>
    <w:rsid w:val="000F4F48"/>
    <w:rsid w:val="001003AD"/>
    <w:rsid w:val="001031EE"/>
    <w:rsid w:val="001074D7"/>
    <w:rsid w:val="00107D03"/>
    <w:rsid w:val="00112A9D"/>
    <w:rsid w:val="0011374B"/>
    <w:rsid w:val="0011384B"/>
    <w:rsid w:val="00121647"/>
    <w:rsid w:val="00126F38"/>
    <w:rsid w:val="00127D6A"/>
    <w:rsid w:val="001314E8"/>
    <w:rsid w:val="00134AC5"/>
    <w:rsid w:val="00136F0B"/>
    <w:rsid w:val="001502B1"/>
    <w:rsid w:val="00151417"/>
    <w:rsid w:val="00173B6E"/>
    <w:rsid w:val="00175A83"/>
    <w:rsid w:val="001777F6"/>
    <w:rsid w:val="00177F8C"/>
    <w:rsid w:val="00180071"/>
    <w:rsid w:val="0018464F"/>
    <w:rsid w:val="00184C54"/>
    <w:rsid w:val="00192D3C"/>
    <w:rsid w:val="00195AFB"/>
    <w:rsid w:val="00196C79"/>
    <w:rsid w:val="001A430D"/>
    <w:rsid w:val="001A70B1"/>
    <w:rsid w:val="001B185C"/>
    <w:rsid w:val="001B3ED4"/>
    <w:rsid w:val="001B49DE"/>
    <w:rsid w:val="001B5B01"/>
    <w:rsid w:val="001C1627"/>
    <w:rsid w:val="001C1FD1"/>
    <w:rsid w:val="001D6DF8"/>
    <w:rsid w:val="001D7723"/>
    <w:rsid w:val="001E3596"/>
    <w:rsid w:val="001F18D5"/>
    <w:rsid w:val="001F2BAD"/>
    <w:rsid w:val="00200732"/>
    <w:rsid w:val="00201956"/>
    <w:rsid w:val="00202006"/>
    <w:rsid w:val="00203A2B"/>
    <w:rsid w:val="00206714"/>
    <w:rsid w:val="00225318"/>
    <w:rsid w:val="00230FFE"/>
    <w:rsid w:val="002357F2"/>
    <w:rsid w:val="0024350C"/>
    <w:rsid w:val="00262BD8"/>
    <w:rsid w:val="00271C0B"/>
    <w:rsid w:val="00274B14"/>
    <w:rsid w:val="00276024"/>
    <w:rsid w:val="002765CF"/>
    <w:rsid w:val="0029415B"/>
    <w:rsid w:val="00295937"/>
    <w:rsid w:val="002A0307"/>
    <w:rsid w:val="002A28B1"/>
    <w:rsid w:val="002A7027"/>
    <w:rsid w:val="002C5E47"/>
    <w:rsid w:val="00305CC1"/>
    <w:rsid w:val="00312E9A"/>
    <w:rsid w:val="00335CCB"/>
    <w:rsid w:val="00370F7C"/>
    <w:rsid w:val="003A6B75"/>
    <w:rsid w:val="003B0F50"/>
    <w:rsid w:val="003C10C9"/>
    <w:rsid w:val="003C7F6E"/>
    <w:rsid w:val="003D19B8"/>
    <w:rsid w:val="003E7BE8"/>
    <w:rsid w:val="00401298"/>
    <w:rsid w:val="00411F95"/>
    <w:rsid w:val="00423E96"/>
    <w:rsid w:val="00436781"/>
    <w:rsid w:val="00437E1E"/>
    <w:rsid w:val="004400FE"/>
    <w:rsid w:val="00452C11"/>
    <w:rsid w:val="0046106B"/>
    <w:rsid w:val="00464D49"/>
    <w:rsid w:val="00465223"/>
    <w:rsid w:val="00467A8A"/>
    <w:rsid w:val="004703BB"/>
    <w:rsid w:val="00471414"/>
    <w:rsid w:val="00471961"/>
    <w:rsid w:val="00472ABF"/>
    <w:rsid w:val="00473021"/>
    <w:rsid w:val="00484BAA"/>
    <w:rsid w:val="004876E6"/>
    <w:rsid w:val="00495491"/>
    <w:rsid w:val="004B4055"/>
    <w:rsid w:val="004B51C1"/>
    <w:rsid w:val="004B61CF"/>
    <w:rsid w:val="004D1BA9"/>
    <w:rsid w:val="004E19D6"/>
    <w:rsid w:val="004E4CE8"/>
    <w:rsid w:val="004E4E9A"/>
    <w:rsid w:val="004E78B1"/>
    <w:rsid w:val="004F511A"/>
    <w:rsid w:val="004F5D5A"/>
    <w:rsid w:val="004F7038"/>
    <w:rsid w:val="00500944"/>
    <w:rsid w:val="005053D8"/>
    <w:rsid w:val="00506E30"/>
    <w:rsid w:val="005073F6"/>
    <w:rsid w:val="00507D89"/>
    <w:rsid w:val="00515502"/>
    <w:rsid w:val="005213C4"/>
    <w:rsid w:val="00521567"/>
    <w:rsid w:val="00526AB6"/>
    <w:rsid w:val="00530705"/>
    <w:rsid w:val="00533C8C"/>
    <w:rsid w:val="00534B1D"/>
    <w:rsid w:val="005364DE"/>
    <w:rsid w:val="00541D38"/>
    <w:rsid w:val="00542C66"/>
    <w:rsid w:val="00544ABC"/>
    <w:rsid w:val="0056327C"/>
    <w:rsid w:val="00566703"/>
    <w:rsid w:val="00566B8E"/>
    <w:rsid w:val="00570784"/>
    <w:rsid w:val="0057238B"/>
    <w:rsid w:val="00574D1F"/>
    <w:rsid w:val="00575335"/>
    <w:rsid w:val="005753A6"/>
    <w:rsid w:val="0058597E"/>
    <w:rsid w:val="00592BD9"/>
    <w:rsid w:val="005A314C"/>
    <w:rsid w:val="005A5481"/>
    <w:rsid w:val="005B0014"/>
    <w:rsid w:val="005B0F67"/>
    <w:rsid w:val="005C3E65"/>
    <w:rsid w:val="005D2D2F"/>
    <w:rsid w:val="005E7864"/>
    <w:rsid w:val="005F1181"/>
    <w:rsid w:val="005F3715"/>
    <w:rsid w:val="00600F63"/>
    <w:rsid w:val="006055E7"/>
    <w:rsid w:val="00615530"/>
    <w:rsid w:val="00625FF8"/>
    <w:rsid w:val="00630176"/>
    <w:rsid w:val="0063022C"/>
    <w:rsid w:val="0063281C"/>
    <w:rsid w:val="006449BC"/>
    <w:rsid w:val="00651D61"/>
    <w:rsid w:val="0066160A"/>
    <w:rsid w:val="00666245"/>
    <w:rsid w:val="00667D4C"/>
    <w:rsid w:val="00675104"/>
    <w:rsid w:val="00683CE7"/>
    <w:rsid w:val="006928C6"/>
    <w:rsid w:val="006964A5"/>
    <w:rsid w:val="006A1388"/>
    <w:rsid w:val="006A2EB1"/>
    <w:rsid w:val="006B48F5"/>
    <w:rsid w:val="006B72B1"/>
    <w:rsid w:val="006C1873"/>
    <w:rsid w:val="006D11B6"/>
    <w:rsid w:val="006D1CF4"/>
    <w:rsid w:val="006D20FE"/>
    <w:rsid w:val="006D689E"/>
    <w:rsid w:val="006E3485"/>
    <w:rsid w:val="006E5144"/>
    <w:rsid w:val="006E5FE3"/>
    <w:rsid w:val="006E615E"/>
    <w:rsid w:val="00706AED"/>
    <w:rsid w:val="007128F3"/>
    <w:rsid w:val="00714647"/>
    <w:rsid w:val="00716D4F"/>
    <w:rsid w:val="007217F2"/>
    <w:rsid w:val="00730FC9"/>
    <w:rsid w:val="00732B75"/>
    <w:rsid w:val="00736895"/>
    <w:rsid w:val="007417D4"/>
    <w:rsid w:val="007460C7"/>
    <w:rsid w:val="00751B89"/>
    <w:rsid w:val="00754207"/>
    <w:rsid w:val="00757DCF"/>
    <w:rsid w:val="007604EC"/>
    <w:rsid w:val="00761289"/>
    <w:rsid w:val="00775BCE"/>
    <w:rsid w:val="00791197"/>
    <w:rsid w:val="007A0AD3"/>
    <w:rsid w:val="007B6F66"/>
    <w:rsid w:val="007C11DD"/>
    <w:rsid w:val="007C3290"/>
    <w:rsid w:val="007C5059"/>
    <w:rsid w:val="007C5AD5"/>
    <w:rsid w:val="007D3B99"/>
    <w:rsid w:val="007E12A0"/>
    <w:rsid w:val="007E5453"/>
    <w:rsid w:val="00801BAD"/>
    <w:rsid w:val="00804FA8"/>
    <w:rsid w:val="00810B8C"/>
    <w:rsid w:val="00821291"/>
    <w:rsid w:val="008225D0"/>
    <w:rsid w:val="0082411E"/>
    <w:rsid w:val="00825DA8"/>
    <w:rsid w:val="008348FE"/>
    <w:rsid w:val="00851276"/>
    <w:rsid w:val="00853663"/>
    <w:rsid w:val="00860484"/>
    <w:rsid w:val="00860D77"/>
    <w:rsid w:val="00865031"/>
    <w:rsid w:val="0087086D"/>
    <w:rsid w:val="008719BE"/>
    <w:rsid w:val="00876AEA"/>
    <w:rsid w:val="008944DB"/>
    <w:rsid w:val="00894BD6"/>
    <w:rsid w:val="0089559E"/>
    <w:rsid w:val="008C540E"/>
    <w:rsid w:val="008C7057"/>
    <w:rsid w:val="008D0663"/>
    <w:rsid w:val="008D1B90"/>
    <w:rsid w:val="00906EE0"/>
    <w:rsid w:val="009110B0"/>
    <w:rsid w:val="00913941"/>
    <w:rsid w:val="00914B53"/>
    <w:rsid w:val="00922B1A"/>
    <w:rsid w:val="00931640"/>
    <w:rsid w:val="009323E4"/>
    <w:rsid w:val="00937808"/>
    <w:rsid w:val="00937C32"/>
    <w:rsid w:val="00941FE5"/>
    <w:rsid w:val="00942DB4"/>
    <w:rsid w:val="009500A9"/>
    <w:rsid w:val="00952C89"/>
    <w:rsid w:val="00954FD1"/>
    <w:rsid w:val="009659A5"/>
    <w:rsid w:val="00966187"/>
    <w:rsid w:val="00977BA7"/>
    <w:rsid w:val="00986232"/>
    <w:rsid w:val="009A1223"/>
    <w:rsid w:val="009A5A29"/>
    <w:rsid w:val="009B5DA5"/>
    <w:rsid w:val="009C088C"/>
    <w:rsid w:val="009C7D91"/>
    <w:rsid w:val="009D4A6F"/>
    <w:rsid w:val="009D4C74"/>
    <w:rsid w:val="009D71BE"/>
    <w:rsid w:val="009F2642"/>
    <w:rsid w:val="009F6395"/>
    <w:rsid w:val="009F6D32"/>
    <w:rsid w:val="00A1559F"/>
    <w:rsid w:val="00A17EB9"/>
    <w:rsid w:val="00A21135"/>
    <w:rsid w:val="00A215AB"/>
    <w:rsid w:val="00A23E5A"/>
    <w:rsid w:val="00A34FEF"/>
    <w:rsid w:val="00A44C42"/>
    <w:rsid w:val="00A512C2"/>
    <w:rsid w:val="00A54AE5"/>
    <w:rsid w:val="00A950F7"/>
    <w:rsid w:val="00A956BA"/>
    <w:rsid w:val="00A97083"/>
    <w:rsid w:val="00AA1811"/>
    <w:rsid w:val="00AA348D"/>
    <w:rsid w:val="00AB3514"/>
    <w:rsid w:val="00AB6C89"/>
    <w:rsid w:val="00AC5B05"/>
    <w:rsid w:val="00AC7E51"/>
    <w:rsid w:val="00AE072B"/>
    <w:rsid w:val="00AE53A2"/>
    <w:rsid w:val="00AF2B5A"/>
    <w:rsid w:val="00B0799D"/>
    <w:rsid w:val="00B170ED"/>
    <w:rsid w:val="00B227F2"/>
    <w:rsid w:val="00B24666"/>
    <w:rsid w:val="00B24F71"/>
    <w:rsid w:val="00B255C9"/>
    <w:rsid w:val="00B25B2C"/>
    <w:rsid w:val="00B268B5"/>
    <w:rsid w:val="00B342B2"/>
    <w:rsid w:val="00B35D1B"/>
    <w:rsid w:val="00B4070B"/>
    <w:rsid w:val="00B40A13"/>
    <w:rsid w:val="00B40C2C"/>
    <w:rsid w:val="00B447DA"/>
    <w:rsid w:val="00B471A9"/>
    <w:rsid w:val="00B5733C"/>
    <w:rsid w:val="00B61643"/>
    <w:rsid w:val="00B63274"/>
    <w:rsid w:val="00B66348"/>
    <w:rsid w:val="00B6736A"/>
    <w:rsid w:val="00B70918"/>
    <w:rsid w:val="00B728D8"/>
    <w:rsid w:val="00B73D76"/>
    <w:rsid w:val="00B83AF8"/>
    <w:rsid w:val="00B84BB9"/>
    <w:rsid w:val="00B90B6C"/>
    <w:rsid w:val="00BA1580"/>
    <w:rsid w:val="00BB3E10"/>
    <w:rsid w:val="00BB7189"/>
    <w:rsid w:val="00BC5C42"/>
    <w:rsid w:val="00BD3CB4"/>
    <w:rsid w:val="00BF0B0C"/>
    <w:rsid w:val="00BF6890"/>
    <w:rsid w:val="00C07133"/>
    <w:rsid w:val="00C120C4"/>
    <w:rsid w:val="00C12928"/>
    <w:rsid w:val="00C22559"/>
    <w:rsid w:val="00C239BA"/>
    <w:rsid w:val="00C26BF2"/>
    <w:rsid w:val="00C3152A"/>
    <w:rsid w:val="00C3169F"/>
    <w:rsid w:val="00C33366"/>
    <w:rsid w:val="00C53303"/>
    <w:rsid w:val="00C72CD5"/>
    <w:rsid w:val="00C7745C"/>
    <w:rsid w:val="00C77F5F"/>
    <w:rsid w:val="00C8523E"/>
    <w:rsid w:val="00C855DF"/>
    <w:rsid w:val="00C86197"/>
    <w:rsid w:val="00C91E52"/>
    <w:rsid w:val="00C92E0E"/>
    <w:rsid w:val="00C941AE"/>
    <w:rsid w:val="00CA5C6E"/>
    <w:rsid w:val="00CC51DA"/>
    <w:rsid w:val="00CC5A51"/>
    <w:rsid w:val="00CD06E8"/>
    <w:rsid w:val="00CD343A"/>
    <w:rsid w:val="00CD742E"/>
    <w:rsid w:val="00CE25F1"/>
    <w:rsid w:val="00CE591E"/>
    <w:rsid w:val="00CF7670"/>
    <w:rsid w:val="00D02DBE"/>
    <w:rsid w:val="00D03270"/>
    <w:rsid w:val="00D14DF8"/>
    <w:rsid w:val="00D30CA7"/>
    <w:rsid w:val="00D4545C"/>
    <w:rsid w:val="00D4720A"/>
    <w:rsid w:val="00D76255"/>
    <w:rsid w:val="00D926B8"/>
    <w:rsid w:val="00DA4C52"/>
    <w:rsid w:val="00DA5CC8"/>
    <w:rsid w:val="00DB1BBF"/>
    <w:rsid w:val="00DB66B8"/>
    <w:rsid w:val="00DC4289"/>
    <w:rsid w:val="00DE3E7D"/>
    <w:rsid w:val="00E04453"/>
    <w:rsid w:val="00E06E83"/>
    <w:rsid w:val="00E072F4"/>
    <w:rsid w:val="00E25B17"/>
    <w:rsid w:val="00E27D9F"/>
    <w:rsid w:val="00E42454"/>
    <w:rsid w:val="00E442B5"/>
    <w:rsid w:val="00E506DD"/>
    <w:rsid w:val="00E63303"/>
    <w:rsid w:val="00E661DD"/>
    <w:rsid w:val="00E71170"/>
    <w:rsid w:val="00E7332B"/>
    <w:rsid w:val="00E90765"/>
    <w:rsid w:val="00EA360F"/>
    <w:rsid w:val="00EA439B"/>
    <w:rsid w:val="00EA475E"/>
    <w:rsid w:val="00EB0052"/>
    <w:rsid w:val="00EB405C"/>
    <w:rsid w:val="00EC26E5"/>
    <w:rsid w:val="00EC50CD"/>
    <w:rsid w:val="00ED3428"/>
    <w:rsid w:val="00EE1715"/>
    <w:rsid w:val="00EF397F"/>
    <w:rsid w:val="00F04FE2"/>
    <w:rsid w:val="00F05E91"/>
    <w:rsid w:val="00F16A50"/>
    <w:rsid w:val="00F17569"/>
    <w:rsid w:val="00F23478"/>
    <w:rsid w:val="00F3452E"/>
    <w:rsid w:val="00F34EA2"/>
    <w:rsid w:val="00F35997"/>
    <w:rsid w:val="00F40CC1"/>
    <w:rsid w:val="00F42812"/>
    <w:rsid w:val="00F46DD5"/>
    <w:rsid w:val="00F55112"/>
    <w:rsid w:val="00F575FB"/>
    <w:rsid w:val="00F72C16"/>
    <w:rsid w:val="00F82CC0"/>
    <w:rsid w:val="00F85384"/>
    <w:rsid w:val="00F94E01"/>
    <w:rsid w:val="00FA08BA"/>
    <w:rsid w:val="00FA5907"/>
    <w:rsid w:val="00FB0A06"/>
    <w:rsid w:val="00FB3646"/>
    <w:rsid w:val="00FD7E4A"/>
    <w:rsid w:val="00FE01F0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78305"/>
  <w15:chartTrackingRefBased/>
  <w15:docId w15:val="{2E8F3FEF-7E1F-413F-87FB-5897764D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1417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9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9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9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9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51417"/>
    <w:rPr>
      <w:rFonts w:ascii="Cambria" w:eastAsia="Times New Roman" w:hAnsi="Cambria" w:cs="Times New Roman"/>
      <w:b/>
      <w:bCs/>
      <w:color w:val="622423"/>
      <w:shd w:val="clear" w:color="auto" w:fill="F2DBDB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0F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F6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ubtle Emphasis"/>
    <w:basedOn w:val="a0"/>
    <w:uiPriority w:val="19"/>
    <w:qFormat/>
    <w:rsid w:val="00570784"/>
    <w:rPr>
      <w:i/>
      <w:iCs/>
      <w:color w:val="404040" w:themeColor="text1" w:themeTint="BF"/>
    </w:rPr>
  </w:style>
  <w:style w:type="paragraph" w:styleId="a6">
    <w:name w:val="Body Text Indent"/>
    <w:basedOn w:val="a"/>
    <w:link w:val="a7"/>
    <w:rsid w:val="009A122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9A12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230FFE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BC5C4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11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11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41D3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41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41D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41D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9A5A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B98A6-604C-4FDF-AD11-124BE35DD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 Магадана</Company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Перевозчикова Елена Владимировна</dc:creator>
  <cp:keywords/>
  <dc:description/>
  <cp:lastModifiedBy>Кормщикова Наталья Викторовна</cp:lastModifiedBy>
  <cp:revision>3</cp:revision>
  <cp:lastPrinted>2025-05-27T03:39:00Z</cp:lastPrinted>
  <dcterms:created xsi:type="dcterms:W3CDTF">2026-10-12T00:39:00Z</dcterms:created>
  <dcterms:modified xsi:type="dcterms:W3CDTF">2026-10-12T00:45:00Z</dcterms:modified>
</cp:coreProperties>
</file>