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522" w:rsidRPr="00D76F16" w:rsidRDefault="00000522" w:rsidP="00000522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6"/>
          <w:lang w:eastAsia="ru-RU"/>
        </w:rPr>
      </w:pPr>
      <w:r w:rsidRPr="00D76F16">
        <w:rPr>
          <w:rFonts w:ascii="Times New Roman" w:eastAsia="Times New Roman" w:hAnsi="Times New Roman" w:cs="Times New Roman"/>
          <w:b/>
          <w:bCs/>
          <w:iCs/>
          <w:sz w:val="28"/>
          <w:szCs w:val="26"/>
          <w:lang w:eastAsia="ru-RU"/>
        </w:rPr>
        <w:t>ПРИЛОЖЕНИЕ</w:t>
      </w:r>
    </w:p>
    <w:p w:rsidR="00000522" w:rsidRPr="00D76F16" w:rsidRDefault="00000522" w:rsidP="00000522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eastAsia="Times New Roman" w:hAnsi="Times New Roman" w:cs="Times New Roman"/>
          <w:b/>
          <w:bCs/>
          <w:iCs/>
          <w:sz w:val="18"/>
          <w:szCs w:val="16"/>
          <w:lang w:eastAsia="ru-RU"/>
        </w:rPr>
      </w:pPr>
    </w:p>
    <w:p w:rsidR="00000522" w:rsidRPr="00D76F16" w:rsidRDefault="00000522" w:rsidP="00000522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6"/>
          <w:lang w:eastAsia="ru-RU"/>
        </w:rPr>
      </w:pPr>
      <w:r w:rsidRPr="00D76F16">
        <w:rPr>
          <w:rFonts w:ascii="Times New Roman" w:eastAsia="Times New Roman" w:hAnsi="Times New Roman" w:cs="Times New Roman"/>
          <w:b/>
          <w:bCs/>
          <w:iCs/>
          <w:sz w:val="28"/>
          <w:szCs w:val="26"/>
          <w:lang w:eastAsia="ru-RU"/>
        </w:rPr>
        <w:t>к постановлению мэрии</w:t>
      </w:r>
    </w:p>
    <w:p w:rsidR="00000522" w:rsidRPr="00D76F16" w:rsidRDefault="00000522" w:rsidP="00000522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6"/>
          <w:lang w:eastAsia="ru-RU"/>
        </w:rPr>
      </w:pPr>
      <w:r w:rsidRPr="00D76F16">
        <w:rPr>
          <w:rFonts w:ascii="Times New Roman" w:eastAsia="Times New Roman" w:hAnsi="Times New Roman" w:cs="Times New Roman"/>
          <w:b/>
          <w:bCs/>
          <w:iCs/>
          <w:sz w:val="28"/>
          <w:szCs w:val="26"/>
          <w:lang w:eastAsia="ru-RU"/>
        </w:rPr>
        <w:t>города Магадана</w:t>
      </w:r>
    </w:p>
    <w:p w:rsidR="00000522" w:rsidRPr="00000522" w:rsidRDefault="00000522" w:rsidP="00000522">
      <w:pPr>
        <w:autoSpaceDE w:val="0"/>
        <w:autoSpaceDN w:val="0"/>
        <w:adjustRightInd w:val="0"/>
        <w:spacing w:after="0" w:line="240" w:lineRule="auto"/>
        <w:ind w:left="6663"/>
        <w:jc w:val="center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ru-RU"/>
        </w:rPr>
      </w:pPr>
    </w:p>
    <w:p w:rsidR="00000522" w:rsidRPr="00D76F16" w:rsidRDefault="00000522" w:rsidP="00000522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</w:pPr>
      <w:bookmarkStart w:id="0" w:name="_GoBack"/>
      <w:r w:rsidRPr="00D76F16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 xml:space="preserve">от </w:t>
      </w:r>
      <w:r w:rsidR="00D76F16" w:rsidRPr="00D76F16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 xml:space="preserve">12.10.2026 </w:t>
      </w:r>
      <w:r w:rsidRPr="00D76F16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№</w:t>
      </w:r>
      <w:r w:rsidR="00D76F16" w:rsidRPr="00D76F16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 xml:space="preserve"> 4379-пм</w:t>
      </w:r>
      <w:bookmarkEnd w:id="0"/>
    </w:p>
    <w:p w:rsidR="00000522" w:rsidRPr="00000522" w:rsidRDefault="00000522" w:rsidP="00000522">
      <w:pPr>
        <w:autoSpaceDE w:val="0"/>
        <w:autoSpaceDN w:val="0"/>
        <w:adjustRightInd w:val="0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000522" w:rsidRPr="00000522" w:rsidRDefault="00000522" w:rsidP="00000522">
      <w:pPr>
        <w:tabs>
          <w:tab w:val="left" w:pos="2700"/>
          <w:tab w:val="left" w:pos="360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0522" w:rsidRPr="00000522" w:rsidRDefault="00000522" w:rsidP="00000522">
      <w:pPr>
        <w:autoSpaceDE w:val="0"/>
        <w:autoSpaceDN w:val="0"/>
        <w:adjustRightInd w:val="0"/>
        <w:spacing w:after="16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522" w:rsidRDefault="00000522" w:rsidP="000005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 ПО ПРИСВОЕНИЮ НАИМЕНОВАНИЙ</w:t>
      </w:r>
    </w:p>
    <w:p w:rsidR="007915E2" w:rsidRDefault="00000522" w:rsidP="000005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ЭЛЕМЕНТАМ ПЛАНИРОВОЧНОЙ СТРУКТУРЫ И УЛИЧНО-ДОРОЖНОЙ СЕТИ МУНИЦИПАЛЬНОГО ОБРАЗОВАНИЯ </w:t>
      </w:r>
    </w:p>
    <w:p w:rsidR="00000522" w:rsidRPr="00000522" w:rsidRDefault="00000522" w:rsidP="000005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«ГОРОД МАГАДАН»</w:t>
      </w:r>
    </w:p>
    <w:p w:rsidR="00000522" w:rsidRPr="00000522" w:rsidRDefault="00000522" w:rsidP="000005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0522" w:rsidRPr="00000522" w:rsidRDefault="00000522" w:rsidP="00000522">
      <w:pPr>
        <w:widowControl w:val="0"/>
        <w:autoSpaceDE w:val="0"/>
        <w:autoSpaceDN w:val="0"/>
        <w:spacing w:after="1" w:line="240" w:lineRule="auto"/>
        <w:rPr>
          <w:rFonts w:ascii="Calibri" w:eastAsia="Times New Roman" w:hAnsi="Calibri" w:cs="Calibri"/>
          <w:lang w:eastAsia="ru-RU"/>
        </w:rPr>
      </w:pPr>
    </w:p>
    <w:p w:rsidR="00000522" w:rsidRPr="00000522" w:rsidRDefault="00000522" w:rsidP="00000522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91"/>
        <w:gridCol w:w="5960"/>
      </w:tblGrid>
      <w:tr w:rsidR="00000522" w:rsidRPr="00000522" w:rsidTr="00511A80">
        <w:tc>
          <w:tcPr>
            <w:tcW w:w="567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891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</w:t>
            </w:r>
          </w:p>
        </w:tc>
        <w:tc>
          <w:tcPr>
            <w:tcW w:w="5960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Должность</w:t>
            </w:r>
          </w:p>
        </w:tc>
      </w:tr>
      <w:tr w:rsidR="00000522" w:rsidRPr="00000522" w:rsidTr="00511A80">
        <w:tc>
          <w:tcPr>
            <w:tcW w:w="9418" w:type="dxa"/>
            <w:gridSpan w:val="3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комиссии</w:t>
            </w:r>
          </w:p>
        </w:tc>
      </w:tr>
      <w:tr w:rsidR="00000522" w:rsidRPr="00000522" w:rsidTr="00511A80">
        <w:tc>
          <w:tcPr>
            <w:tcW w:w="567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91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Горбачев Владимир Александрович</w:t>
            </w:r>
          </w:p>
        </w:tc>
        <w:tc>
          <w:tcPr>
            <w:tcW w:w="5960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</w:t>
            </w: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мэр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города Магадана</w:t>
            </w:r>
          </w:p>
        </w:tc>
      </w:tr>
      <w:tr w:rsidR="00000522" w:rsidRPr="00000522" w:rsidTr="00511A80">
        <w:tc>
          <w:tcPr>
            <w:tcW w:w="9418" w:type="dxa"/>
            <w:gridSpan w:val="3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председателя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комиссии</w:t>
            </w:r>
          </w:p>
        </w:tc>
      </w:tr>
      <w:tr w:rsidR="00000522" w:rsidRPr="00000522" w:rsidTr="00511A80">
        <w:tc>
          <w:tcPr>
            <w:tcW w:w="567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91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Пёрышкина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Ирина Викторовна</w:t>
            </w:r>
          </w:p>
        </w:tc>
        <w:tc>
          <w:tcPr>
            <w:tcW w:w="5960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департамента строительства, архитектуры, технического и экологического контроля мэрии города Магадана</w:t>
            </w:r>
          </w:p>
        </w:tc>
      </w:tr>
      <w:tr w:rsidR="00000522" w:rsidRPr="00000522" w:rsidTr="00511A80">
        <w:tc>
          <w:tcPr>
            <w:tcW w:w="9418" w:type="dxa"/>
            <w:gridSpan w:val="3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Секретарь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комиссии</w:t>
            </w:r>
          </w:p>
        </w:tc>
      </w:tr>
      <w:tr w:rsidR="00000522" w:rsidRPr="00000522" w:rsidTr="00511A80">
        <w:tc>
          <w:tcPr>
            <w:tcW w:w="567" w:type="dxa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851" w:type="dxa"/>
            <w:gridSpan w:val="2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представитель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архитектурного отдела </w:t>
            </w: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управления земельных отношений и градостроительства департамента САТЭК мэрии города Магадана (по согласованию)</w:t>
            </w:r>
          </w:p>
        </w:tc>
      </w:tr>
      <w:tr w:rsidR="00000522" w:rsidRPr="00000522" w:rsidTr="00511A80">
        <w:tc>
          <w:tcPr>
            <w:tcW w:w="9418" w:type="dxa"/>
            <w:gridSpan w:val="3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Члены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комиссии</w:t>
            </w:r>
          </w:p>
        </w:tc>
      </w:tr>
      <w:tr w:rsidR="00B8410E" w:rsidRPr="00000522" w:rsidTr="002C5163">
        <w:tc>
          <w:tcPr>
            <w:tcW w:w="567" w:type="dxa"/>
          </w:tcPr>
          <w:p w:rsidR="00B8410E" w:rsidRPr="00000522" w:rsidRDefault="003D3924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851" w:type="dxa"/>
            <w:gridSpan w:val="2"/>
          </w:tcPr>
          <w:p w:rsidR="00B8410E" w:rsidRPr="00000522" w:rsidRDefault="00B8410E" w:rsidP="000005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руководителя департамента, руководитель управления земельных отношений и градостроительства департамента САТЭК мэрии города Магадана</w:t>
            </w:r>
          </w:p>
        </w:tc>
      </w:tr>
      <w:tr w:rsidR="00000522" w:rsidRPr="00000522" w:rsidTr="00B24301">
        <w:tc>
          <w:tcPr>
            <w:tcW w:w="567" w:type="dxa"/>
          </w:tcPr>
          <w:p w:rsidR="00000522" w:rsidRPr="00000522" w:rsidRDefault="003D3924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851" w:type="dxa"/>
            <w:gridSpan w:val="2"/>
          </w:tcPr>
          <w:p w:rsidR="00000522" w:rsidRPr="00000522" w:rsidRDefault="00000522" w:rsidP="000005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представитель Магаданского областного государственного казенного учреждения культуры «Магаданский областной краеведческий музей</w:t>
            </w:r>
            <w:r w:rsidR="007915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8410E" w:rsidRPr="00000522" w:rsidTr="0020129B">
        <w:tc>
          <w:tcPr>
            <w:tcW w:w="567" w:type="dxa"/>
          </w:tcPr>
          <w:p w:rsidR="00B8410E" w:rsidRPr="00000522" w:rsidRDefault="003D3924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851" w:type="dxa"/>
            <w:gridSpan w:val="2"/>
          </w:tcPr>
          <w:p w:rsidR="00B8410E" w:rsidRPr="00000522" w:rsidRDefault="00B8410E" w:rsidP="00B8410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представитель</w:t>
            </w: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департамента жилищно-коммунального хозяйства и коммунальной инфраструктуры мэрии города Магадана (по согласованию)</w:t>
            </w:r>
          </w:p>
        </w:tc>
      </w:tr>
      <w:tr w:rsidR="00B8410E" w:rsidRPr="00000522" w:rsidTr="008F0659">
        <w:tc>
          <w:tcPr>
            <w:tcW w:w="567" w:type="dxa"/>
          </w:tcPr>
          <w:p w:rsidR="00B8410E" w:rsidRPr="00000522" w:rsidRDefault="003D3924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851" w:type="dxa"/>
            <w:gridSpan w:val="2"/>
          </w:tcPr>
          <w:p w:rsidR="00B8410E" w:rsidRPr="00000522" w:rsidRDefault="00B8410E" w:rsidP="00B8410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представитель муниципального бюджетного учреждения города Магадана «Комбинат зелёного хозяйства»</w:t>
            </w: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B8410E" w:rsidRPr="00000522" w:rsidTr="008F0659">
        <w:tc>
          <w:tcPr>
            <w:tcW w:w="567" w:type="dxa"/>
          </w:tcPr>
          <w:p w:rsidR="00B8410E" w:rsidRPr="00000522" w:rsidRDefault="003D3924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8</w:t>
            </w:r>
          </w:p>
        </w:tc>
        <w:tc>
          <w:tcPr>
            <w:tcW w:w="8851" w:type="dxa"/>
            <w:gridSpan w:val="2"/>
          </w:tcPr>
          <w:p w:rsidR="00B8410E" w:rsidRPr="00000522" w:rsidRDefault="00B8410E" w:rsidP="00B8410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представитель управления культуры мэрии города Магадана</w:t>
            </w:r>
          </w:p>
        </w:tc>
      </w:tr>
      <w:tr w:rsidR="00B8410E" w:rsidRPr="00000522" w:rsidTr="008F0659">
        <w:tc>
          <w:tcPr>
            <w:tcW w:w="567" w:type="dxa"/>
          </w:tcPr>
          <w:p w:rsidR="00B8410E" w:rsidRPr="00000522" w:rsidRDefault="003D3924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851" w:type="dxa"/>
            <w:gridSpan w:val="2"/>
          </w:tcPr>
          <w:p w:rsidR="00B8410E" w:rsidRPr="00000522" w:rsidRDefault="00B8410E" w:rsidP="00B8410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представитель отдела дорожного хозяйства </w:t>
            </w:r>
            <w:r w:rsidRPr="000005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департамента САТЭК мэрии города Магадана</w:t>
            </w:r>
          </w:p>
        </w:tc>
      </w:tr>
      <w:tr w:rsidR="00B8410E" w:rsidRPr="00000522" w:rsidTr="00EA3151">
        <w:tc>
          <w:tcPr>
            <w:tcW w:w="567" w:type="dxa"/>
          </w:tcPr>
          <w:p w:rsidR="00B8410E" w:rsidRPr="00000522" w:rsidRDefault="003D3924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851" w:type="dxa"/>
            <w:gridSpan w:val="2"/>
          </w:tcPr>
          <w:p w:rsidR="00B8410E" w:rsidRDefault="00B8410E" w:rsidP="000005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представитель правового управления </w:t>
            </w:r>
            <w:r w:rsidR="003D39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мэрии города Магадана</w:t>
            </w:r>
          </w:p>
        </w:tc>
      </w:tr>
      <w:tr w:rsidR="00B8410E" w:rsidRPr="00000522" w:rsidTr="00EA3151">
        <w:tc>
          <w:tcPr>
            <w:tcW w:w="567" w:type="dxa"/>
          </w:tcPr>
          <w:p w:rsidR="00B8410E" w:rsidRPr="00000522" w:rsidRDefault="003D3924" w:rsidP="0000052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851" w:type="dxa"/>
            <w:gridSpan w:val="2"/>
          </w:tcPr>
          <w:p w:rsidR="00B8410E" w:rsidRPr="00000522" w:rsidRDefault="003D3924" w:rsidP="000005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представитель муниципального бюджетного учреждения «Городское эксплуатационно-линейное управление дорог»</w:t>
            </w:r>
          </w:p>
        </w:tc>
      </w:tr>
    </w:tbl>
    <w:p w:rsidR="00000522" w:rsidRPr="00000522" w:rsidRDefault="00000522" w:rsidP="00000522">
      <w:pPr>
        <w:autoSpaceDE w:val="0"/>
        <w:autoSpaceDN w:val="0"/>
        <w:adjustRightInd w:val="0"/>
        <w:spacing w:after="160" w:line="252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0522" w:rsidRPr="00000522" w:rsidRDefault="00000522" w:rsidP="00000522">
      <w:pPr>
        <w:tabs>
          <w:tab w:val="left" w:pos="0"/>
        </w:tabs>
        <w:autoSpaceDE w:val="0"/>
        <w:autoSpaceDN w:val="0"/>
        <w:adjustRightInd w:val="0"/>
        <w:spacing w:after="160" w:line="252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052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000522" w:rsidRPr="00000522" w:rsidRDefault="00000522" w:rsidP="00000522">
      <w:pPr>
        <w:tabs>
          <w:tab w:val="left" w:pos="3150"/>
        </w:tabs>
        <w:autoSpaceDE w:val="0"/>
        <w:autoSpaceDN w:val="0"/>
        <w:adjustRightInd w:val="0"/>
        <w:spacing w:after="160" w:line="252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052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________________</w:t>
      </w:r>
    </w:p>
    <w:p w:rsidR="005F0A71" w:rsidRDefault="005F0A71"/>
    <w:sectPr w:rsidR="005F0A71" w:rsidSect="00CE55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701" w:header="284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6A2" w:rsidRDefault="00FA26A2">
      <w:pPr>
        <w:spacing w:after="0" w:line="240" w:lineRule="auto"/>
      </w:pPr>
      <w:r>
        <w:separator/>
      </w:r>
    </w:p>
  </w:endnote>
  <w:endnote w:type="continuationSeparator" w:id="0">
    <w:p w:rsidR="00FA26A2" w:rsidRDefault="00FA2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B97" w:rsidRDefault="00FA26A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B97" w:rsidRDefault="00FA26A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B97" w:rsidRDefault="00FA26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6A2" w:rsidRDefault="00FA26A2">
      <w:pPr>
        <w:spacing w:after="0" w:line="240" w:lineRule="auto"/>
      </w:pPr>
      <w:r>
        <w:separator/>
      </w:r>
    </w:p>
  </w:footnote>
  <w:footnote w:type="continuationSeparator" w:id="0">
    <w:p w:rsidR="00FA26A2" w:rsidRDefault="00FA2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B97" w:rsidRDefault="00FA26A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271125433"/>
      <w:docPartObj>
        <w:docPartGallery w:val="Page Numbers (Top of Page)"/>
        <w:docPartUnique/>
      </w:docPartObj>
    </w:sdtPr>
    <w:sdtEndPr/>
    <w:sdtContent>
      <w:p w:rsidR="00DD2833" w:rsidRPr="004D5E0F" w:rsidRDefault="00B60BA1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2</w:t>
        </w:r>
      </w:p>
    </w:sdtContent>
  </w:sdt>
  <w:p w:rsidR="00DD2833" w:rsidRDefault="00FA26A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96" w:rsidRDefault="00FA26A2" w:rsidP="00EB5281">
    <w:pPr>
      <w:pStyle w:val="a3"/>
    </w:pPr>
  </w:p>
  <w:p w:rsidR="00464A96" w:rsidRDefault="00FA26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559"/>
    <w:rsid w:val="00000522"/>
    <w:rsid w:val="003D3924"/>
    <w:rsid w:val="0040635F"/>
    <w:rsid w:val="005F0A71"/>
    <w:rsid w:val="007915E2"/>
    <w:rsid w:val="009A6209"/>
    <w:rsid w:val="00B60BA1"/>
    <w:rsid w:val="00B8410E"/>
    <w:rsid w:val="00D76F16"/>
    <w:rsid w:val="00DE5559"/>
    <w:rsid w:val="00FA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57C1"/>
  <w15:docId w15:val="{D57E5617-2EB8-49CD-8C40-802F2376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00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00522"/>
  </w:style>
  <w:style w:type="paragraph" w:styleId="a5">
    <w:name w:val="footer"/>
    <w:basedOn w:val="a"/>
    <w:link w:val="a6"/>
    <w:uiPriority w:val="99"/>
    <w:semiHidden/>
    <w:unhideWhenUsed/>
    <w:rsid w:val="00000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00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Кучкина</dc:creator>
  <cp:keywords/>
  <dc:description/>
  <cp:lastModifiedBy>Маслова Диана Евгеньевна</cp:lastModifiedBy>
  <cp:revision>5</cp:revision>
  <dcterms:created xsi:type="dcterms:W3CDTF">2026-09-29T04:27:00Z</dcterms:created>
  <dcterms:modified xsi:type="dcterms:W3CDTF">2026-10-12T01:15:00Z</dcterms:modified>
</cp:coreProperties>
</file>